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45E8E" w14:textId="19204020" w:rsidR="006B1A2C" w:rsidRPr="00D8055B" w:rsidRDefault="00F819C0" w:rsidP="006B1A2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0548C147" wp14:editId="579F3E28">
                <wp:simplePos x="0" y="0"/>
                <wp:positionH relativeFrom="column">
                  <wp:posOffset>-89535</wp:posOffset>
                </wp:positionH>
                <wp:positionV relativeFrom="paragraph">
                  <wp:posOffset>-405130</wp:posOffset>
                </wp:positionV>
                <wp:extent cx="866775" cy="371475"/>
                <wp:effectExtent l="0" t="0" r="28575" b="28575"/>
                <wp:wrapNone/>
                <wp:docPr id="2107846288" name="Rectangle 1"/>
                <wp:cNvGraphicFramePr/>
                <a:graphic xmlns:a="http://schemas.openxmlformats.org/drawingml/2006/main">
                  <a:graphicData uri="http://schemas.microsoft.com/office/word/2010/wordprocessingShape">
                    <wps:wsp>
                      <wps:cNvSpPr/>
                      <wps:spPr>
                        <a:xfrm>
                          <a:off x="0" y="0"/>
                          <a:ext cx="866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98EBE9" w14:textId="666ED639" w:rsidR="00F819C0" w:rsidRPr="00F819C0" w:rsidRDefault="00F819C0" w:rsidP="00F819C0">
                            <w:pPr>
                              <w:jc w:val="center"/>
                              <w:rPr>
                                <w:rFonts w:ascii="Times New Roman" w:hAnsi="Times New Roman" w:cs="Times New Roman"/>
                                <w:sz w:val="28"/>
                                <w:szCs w:val="28"/>
                                <w:lang w:val="en-GB"/>
                              </w:rPr>
                            </w:pPr>
                            <w:r w:rsidRPr="00F819C0">
                              <w:rPr>
                                <w:rFonts w:ascii="Times New Roman" w:hAnsi="Times New Roman" w:cs="Times New Roman"/>
                                <w:sz w:val="28"/>
                                <w:szCs w:val="28"/>
                                <w:lang w:val="en-G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8C147" id="Rectangle 1" o:spid="_x0000_s1026" style="position:absolute;left:0;text-align:left;margin-left:-7.05pt;margin-top:-31.9pt;width:68.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" fillcolor="white [3201]" strokecolor="#70ad47 [3209]" strokeweight="1pt">
                <v:textbox>
                  <w:txbxContent>
                    <w:p w14:paraId="7A98EBE9" w14:textId="666ED639" w:rsidR="00F819C0" w:rsidRPr="00F819C0" w:rsidRDefault="00F819C0" w:rsidP="00F819C0">
                      <w:pPr>
                        <w:jc w:val="center"/>
                        <w:rPr>
                          <w:rFonts w:ascii="Times New Roman" w:hAnsi="Times New Roman" w:cs="Times New Roman"/>
                          <w:sz w:val="28"/>
                          <w:szCs w:val="28"/>
                          <w:lang w:val="en-GB"/>
                        </w:rPr>
                      </w:pPr>
                      <w:r w:rsidRPr="00F819C0">
                        <w:rPr>
                          <w:rFonts w:ascii="Times New Roman" w:hAnsi="Times New Roman" w:cs="Times New Roman"/>
                          <w:sz w:val="28"/>
                          <w:szCs w:val="28"/>
                          <w:lang w:val="en-GB"/>
                        </w:rPr>
                        <w:t>Dự thảo</w:t>
                      </w:r>
                    </w:p>
                  </w:txbxContent>
                </v:textbox>
              </v:rect>
            </w:pict>
          </mc:Fallback>
        </mc:AlternateContent>
      </w:r>
      <w:r w:rsidR="006B1A2C" w:rsidRPr="00D8055B">
        <w:rPr>
          <w:rFonts w:ascii="Times New Roman" w:eastAsia="Times New Roman" w:hAnsi="Times New Roman" w:cs="Times New Roman"/>
          <w:b/>
          <w:bCs/>
          <w:color w:val="000000"/>
          <w:sz w:val="28"/>
          <w:szCs w:val="28"/>
        </w:rPr>
        <w:t>PHỤ LỤC</w:t>
      </w:r>
      <w:bookmarkEnd w:id="0"/>
    </w:p>
    <w:p w14:paraId="24DC52BE" w14:textId="77777777" w:rsidR="00D8055B" w:rsidRPr="00D8055B" w:rsidRDefault="006B1A2C" w:rsidP="00D8055B">
      <w:pPr>
        <w:shd w:val="clear" w:color="auto" w:fill="FFFFFF"/>
        <w:spacing w:after="0" w:line="234" w:lineRule="atLeast"/>
        <w:jc w:val="center"/>
        <w:rPr>
          <w:rFonts w:ascii="Times New Roman" w:hAnsi="Times New Roman" w:cs="Times New Roman"/>
          <w:i/>
          <w:sz w:val="28"/>
          <w:szCs w:val="28"/>
        </w:rPr>
      </w:pPr>
      <w:bookmarkStart w:id="1" w:name="chuong_pl_name"/>
      <w:r w:rsidRPr="00D8055B">
        <w:rPr>
          <w:rFonts w:ascii="Times New Roman" w:eastAsia="Times New Roman" w:hAnsi="Times New Roman" w:cs="Times New Roman"/>
          <w:b/>
          <w:color w:val="000000"/>
          <w:sz w:val="24"/>
          <w:szCs w:val="24"/>
        </w:rPr>
        <w:t>NỘI DUNG, ĐIỂM SỐ, CÁCH TÍNH ĐIỂM, TÀI LIỆU ĐÁNH GIÁ TIÊU CHÍ CẤP HUYỆN ĐẠT CHUẨN TIẾP CẬN PHÁP LUẬT</w:t>
      </w:r>
      <w:bookmarkEnd w:id="1"/>
      <w:r w:rsidRPr="00D8055B">
        <w:rPr>
          <w:rFonts w:ascii="Times New Roman" w:eastAsia="Times New Roman" w:hAnsi="Times New Roman" w:cs="Times New Roman"/>
          <w:b/>
          <w:color w:val="000000"/>
          <w:sz w:val="24"/>
          <w:szCs w:val="24"/>
        </w:rPr>
        <w:br/>
      </w:r>
      <w:r w:rsidR="00D8055B" w:rsidRPr="00D8055B">
        <w:rPr>
          <w:rFonts w:ascii="Times New Roman" w:eastAsia="Times New Roman" w:hAnsi="Times New Roman" w:cs="Times New Roman"/>
          <w:i/>
          <w:color w:val="000000"/>
          <w:sz w:val="28"/>
          <w:szCs w:val="28"/>
        </w:rPr>
        <w:t xml:space="preserve">(Kèm theo dự thảo Báo cáo </w:t>
      </w:r>
      <w:r w:rsidR="00D8055B" w:rsidRPr="00D8055B">
        <w:rPr>
          <w:rFonts w:ascii="Times New Roman" w:hAnsi="Times New Roman" w:cs="Times New Roman"/>
          <w:bCs/>
          <w:i/>
          <w:spacing w:val="-6"/>
          <w:sz w:val="28"/>
          <w:szCs w:val="28"/>
        </w:rPr>
        <w:t xml:space="preserve">Kết quả </w:t>
      </w:r>
      <w:r w:rsidR="00D8055B" w:rsidRPr="00D8055B">
        <w:rPr>
          <w:rFonts w:ascii="Times New Roman" w:hAnsi="Times New Roman" w:cs="Times New Roman"/>
          <w:i/>
          <w:sz w:val="28"/>
          <w:szCs w:val="28"/>
        </w:rPr>
        <w:t>triển khai thực hiện tiêu chí</w:t>
      </w:r>
    </w:p>
    <w:p w14:paraId="335EFEBE" w14:textId="77777777" w:rsidR="00D8055B" w:rsidRPr="00D8055B" w:rsidRDefault="00D8055B" w:rsidP="00D8055B">
      <w:pPr>
        <w:spacing w:after="0"/>
        <w:jc w:val="center"/>
        <w:rPr>
          <w:rFonts w:ascii="Times New Roman" w:hAnsi="Times New Roman" w:cs="Times New Roman"/>
          <w:bCs/>
          <w:i/>
          <w:spacing w:val="-6"/>
          <w:sz w:val="28"/>
          <w:szCs w:val="28"/>
        </w:rPr>
      </w:pPr>
      <w:r w:rsidRPr="00D8055B">
        <w:rPr>
          <w:rFonts w:ascii="Times New Roman" w:hAnsi="Times New Roman" w:cs="Times New Roman"/>
          <w:i/>
          <w:sz w:val="28"/>
          <w:szCs w:val="28"/>
        </w:rPr>
        <w:t>huyện đạt chuẩn tiếp cận pháp luật</w:t>
      </w:r>
      <w:r w:rsidRPr="00D8055B">
        <w:rPr>
          <w:rFonts w:ascii="Times New Roman" w:hAnsi="Times New Roman" w:cs="Times New Roman"/>
          <w:bCs/>
          <w:i/>
          <w:spacing w:val="-6"/>
          <w:sz w:val="28"/>
          <w:szCs w:val="28"/>
        </w:rPr>
        <w:t xml:space="preserve"> năm 2024 </w:t>
      </w:r>
    </w:p>
    <w:p w14:paraId="5E5F8FF2" w14:textId="77777777" w:rsidR="00E759FF" w:rsidRPr="006B1A2C" w:rsidRDefault="00E759FF" w:rsidP="006B1A2C">
      <w:pPr>
        <w:shd w:val="clear" w:color="auto" w:fill="FFFFFF"/>
        <w:spacing w:after="0" w:line="234" w:lineRule="atLeast"/>
        <w:jc w:val="center"/>
        <w:rPr>
          <w:rFonts w:ascii="Arial" w:eastAsia="Times New Roman" w:hAnsi="Arial" w:cs="Arial"/>
          <w:color w:val="000000"/>
          <w:sz w:val="18"/>
          <w:szCs w:val="18"/>
        </w:rPr>
      </w:pPr>
    </w:p>
    <w:tbl>
      <w:tblPr>
        <w:tblW w:w="5388" w:type="pct"/>
        <w:tblCellSpacing w:w="0" w:type="dxa"/>
        <w:tblInd w:w="-719" w:type="dxa"/>
        <w:tblCellMar>
          <w:left w:w="0" w:type="dxa"/>
          <w:right w:w="0" w:type="dxa"/>
        </w:tblCellMar>
        <w:tblLook w:val="04A0" w:firstRow="1" w:lastRow="0" w:firstColumn="1" w:lastColumn="0" w:noHBand="0" w:noVBand="1"/>
      </w:tblPr>
      <w:tblGrid>
        <w:gridCol w:w="1136"/>
        <w:gridCol w:w="3976"/>
        <w:gridCol w:w="986"/>
        <w:gridCol w:w="1274"/>
        <w:gridCol w:w="2693"/>
      </w:tblGrid>
      <w:tr w:rsidR="00E759FF" w:rsidRPr="006B1A2C" w14:paraId="5F883372" w14:textId="77777777" w:rsidTr="0042505D">
        <w:trPr>
          <w:tblCellSpacing w:w="0" w:type="dxa"/>
        </w:trPr>
        <w:tc>
          <w:tcPr>
            <w:tcW w:w="564" w:type="pct"/>
            <w:tcBorders>
              <w:top w:val="single" w:sz="8" w:space="0" w:color="auto"/>
              <w:left w:val="single" w:sz="8" w:space="0" w:color="auto"/>
              <w:bottom w:val="single" w:sz="8" w:space="0" w:color="auto"/>
              <w:right w:val="single" w:sz="8" w:space="0" w:color="auto"/>
            </w:tcBorders>
            <w:vAlign w:val="center"/>
            <w:hideMark/>
          </w:tcPr>
          <w:p w14:paraId="1322175A"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Nội dung</w:t>
            </w:r>
          </w:p>
        </w:tc>
        <w:tc>
          <w:tcPr>
            <w:tcW w:w="1975" w:type="pct"/>
            <w:tcBorders>
              <w:top w:val="single" w:sz="8" w:space="0" w:color="auto"/>
              <w:left w:val="nil"/>
              <w:bottom w:val="single" w:sz="8" w:space="0" w:color="auto"/>
              <w:right w:val="single" w:sz="8" w:space="0" w:color="auto"/>
            </w:tcBorders>
            <w:vAlign w:val="center"/>
            <w:hideMark/>
          </w:tcPr>
          <w:p w14:paraId="1DE6826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Cách tính điểm chỉ tiêu</w:t>
            </w:r>
          </w:p>
        </w:tc>
        <w:tc>
          <w:tcPr>
            <w:tcW w:w="490" w:type="pct"/>
            <w:tcBorders>
              <w:top w:val="single" w:sz="8" w:space="0" w:color="auto"/>
              <w:left w:val="nil"/>
              <w:bottom w:val="single" w:sz="8" w:space="0" w:color="auto"/>
              <w:right w:val="single" w:sz="8" w:space="0" w:color="auto"/>
            </w:tcBorders>
            <w:vAlign w:val="center"/>
            <w:hideMark/>
          </w:tcPr>
          <w:p w14:paraId="2F2597CA"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Điểm số</w:t>
            </w:r>
            <w:r w:rsidRPr="006B1A2C">
              <w:rPr>
                <w:rFonts w:ascii="Times New Roman" w:eastAsia="Times New Roman" w:hAnsi="Times New Roman" w:cs="Times New Roman"/>
                <w:sz w:val="24"/>
                <w:szCs w:val="24"/>
              </w:rPr>
              <w:t> </w:t>
            </w:r>
            <w:r w:rsidRPr="006B1A2C">
              <w:rPr>
                <w:rFonts w:ascii="Times New Roman" w:eastAsia="Times New Roman" w:hAnsi="Times New Roman" w:cs="Times New Roman"/>
                <w:b/>
                <w:bCs/>
                <w:sz w:val="24"/>
                <w:szCs w:val="24"/>
              </w:rPr>
              <w:t>tối đa</w:t>
            </w:r>
          </w:p>
        </w:tc>
        <w:tc>
          <w:tcPr>
            <w:tcW w:w="633" w:type="pct"/>
            <w:tcBorders>
              <w:top w:val="single" w:sz="4" w:space="0" w:color="auto"/>
              <w:left w:val="single" w:sz="4" w:space="0" w:color="auto"/>
              <w:bottom w:val="single" w:sz="4" w:space="0" w:color="auto"/>
              <w:right w:val="single" w:sz="4" w:space="0" w:color="auto"/>
            </w:tcBorders>
            <w:vAlign w:val="center"/>
          </w:tcPr>
          <w:p w14:paraId="503CE936" w14:textId="77777777" w:rsidR="00E759FF" w:rsidRPr="006B1A2C" w:rsidRDefault="0042505D" w:rsidP="0042505D">
            <w:pPr>
              <w:spacing w:before="120" w:after="120" w:line="23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Điểm tự chấm</w:t>
            </w:r>
          </w:p>
        </w:tc>
        <w:tc>
          <w:tcPr>
            <w:tcW w:w="1338" w:type="pct"/>
            <w:tcBorders>
              <w:top w:val="single" w:sz="4" w:space="0" w:color="auto"/>
              <w:left w:val="single" w:sz="4" w:space="0" w:color="auto"/>
              <w:bottom w:val="single" w:sz="4" w:space="0" w:color="auto"/>
              <w:right w:val="single" w:sz="4" w:space="0" w:color="auto"/>
            </w:tcBorders>
            <w:vAlign w:val="center"/>
            <w:hideMark/>
          </w:tcPr>
          <w:p w14:paraId="4BCBABB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Tài liệu đánh giá </w:t>
            </w:r>
            <w:r w:rsidRPr="006B1A2C">
              <w:rPr>
                <w:rFonts w:ascii="Times New Roman" w:eastAsia="Times New Roman" w:hAnsi="Times New Roman" w:cs="Times New Roman"/>
                <w:sz w:val="24"/>
                <w:szCs w:val="24"/>
              </w:rPr>
              <w:t>(1)</w:t>
            </w:r>
          </w:p>
        </w:tc>
      </w:tr>
      <w:tr w:rsidR="00E759FF" w:rsidRPr="006B1A2C" w14:paraId="60C30A97" w14:textId="77777777" w:rsidTr="0042505D">
        <w:trPr>
          <w:tblCellSpacing w:w="0" w:type="dxa"/>
        </w:trPr>
        <w:tc>
          <w:tcPr>
            <w:tcW w:w="564" w:type="pct"/>
            <w:tcBorders>
              <w:top w:val="nil"/>
              <w:left w:val="single" w:sz="8" w:space="0" w:color="auto"/>
              <w:bottom w:val="single" w:sz="8" w:space="0" w:color="auto"/>
              <w:right w:val="single" w:sz="8" w:space="0" w:color="auto"/>
            </w:tcBorders>
            <w:vAlign w:val="center"/>
            <w:hideMark/>
          </w:tcPr>
          <w:p w14:paraId="072A88B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Chỉ tiêu 1</w:t>
            </w:r>
          </w:p>
        </w:tc>
        <w:tc>
          <w:tcPr>
            <w:tcW w:w="1975" w:type="pct"/>
            <w:tcBorders>
              <w:top w:val="nil"/>
              <w:left w:val="nil"/>
              <w:bottom w:val="single" w:sz="8" w:space="0" w:color="auto"/>
              <w:right w:val="single" w:sz="8" w:space="0" w:color="auto"/>
            </w:tcBorders>
            <w:vAlign w:val="center"/>
            <w:hideMark/>
          </w:tcPr>
          <w:p w14:paraId="05CA8D7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Ban hành các văn bản theo thẩm quyền để tổ chức và bảo đảm thi</w:t>
            </w:r>
            <w:r w:rsidRPr="006B1A2C">
              <w:rPr>
                <w:rFonts w:ascii="Times New Roman" w:eastAsia="Times New Roman" w:hAnsi="Times New Roman" w:cs="Times New Roman"/>
                <w:sz w:val="24"/>
                <w:szCs w:val="24"/>
              </w:rPr>
              <w:t> </w:t>
            </w:r>
            <w:r w:rsidRPr="006B1A2C">
              <w:rPr>
                <w:rFonts w:ascii="Times New Roman" w:eastAsia="Times New Roman" w:hAnsi="Times New Roman" w:cs="Times New Roman"/>
                <w:b/>
                <w:bCs/>
                <w:sz w:val="24"/>
                <w:szCs w:val="24"/>
              </w:rPr>
              <w:t>hành pháp luật trên địa bàn</w:t>
            </w:r>
          </w:p>
        </w:tc>
        <w:tc>
          <w:tcPr>
            <w:tcW w:w="490" w:type="pct"/>
            <w:tcBorders>
              <w:top w:val="nil"/>
              <w:left w:val="nil"/>
              <w:bottom w:val="single" w:sz="8" w:space="0" w:color="auto"/>
              <w:right w:val="single" w:sz="8" w:space="0" w:color="auto"/>
            </w:tcBorders>
            <w:vAlign w:val="center"/>
            <w:hideMark/>
          </w:tcPr>
          <w:p w14:paraId="46A22403"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20</w:t>
            </w:r>
          </w:p>
        </w:tc>
        <w:tc>
          <w:tcPr>
            <w:tcW w:w="633" w:type="pct"/>
            <w:tcBorders>
              <w:top w:val="single" w:sz="4" w:space="0" w:color="auto"/>
              <w:left w:val="single" w:sz="4" w:space="0" w:color="auto"/>
              <w:bottom w:val="single" w:sz="4" w:space="0" w:color="auto"/>
              <w:right w:val="single" w:sz="4" w:space="0" w:color="auto"/>
            </w:tcBorders>
            <w:vAlign w:val="center"/>
          </w:tcPr>
          <w:p w14:paraId="554C64C0" w14:textId="77777777" w:rsidR="00E759FF" w:rsidRPr="006B1A2C" w:rsidRDefault="0042505D"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38" w:type="pct"/>
            <w:tcBorders>
              <w:top w:val="single" w:sz="4" w:space="0" w:color="auto"/>
              <w:left w:val="single" w:sz="4" w:space="0" w:color="auto"/>
              <w:bottom w:val="single" w:sz="4" w:space="0" w:color="auto"/>
              <w:right w:val="single" w:sz="4" w:space="0" w:color="auto"/>
            </w:tcBorders>
            <w:vAlign w:val="center"/>
            <w:hideMark/>
          </w:tcPr>
          <w:p w14:paraId="6EC1F589" w14:textId="77777777" w:rsidR="00E759FF"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p w14:paraId="21F5762B" w14:textId="77777777" w:rsidR="0042505D" w:rsidRPr="006B1A2C" w:rsidRDefault="0042505D" w:rsidP="006B1A2C">
            <w:pPr>
              <w:spacing w:before="120" w:after="120" w:line="234" w:lineRule="atLeast"/>
              <w:rPr>
                <w:rFonts w:ascii="Times New Roman" w:eastAsia="Times New Roman" w:hAnsi="Times New Roman" w:cs="Times New Roman"/>
                <w:sz w:val="24"/>
                <w:szCs w:val="24"/>
              </w:rPr>
            </w:pPr>
          </w:p>
        </w:tc>
      </w:tr>
      <w:tr w:rsidR="00E759FF" w:rsidRPr="006B1A2C" w14:paraId="2D7AB549"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357A1AD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2863CD9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 Ban hành đầy đủ, đúng quy định pháp luật các văn bản quy phạm pháp luật được cơ quan có thẩm quyền giao </w:t>
            </w:r>
            <w:r w:rsidRPr="006B1A2C">
              <w:rPr>
                <w:rFonts w:ascii="Times New Roman" w:eastAsia="Times New Roman" w:hAnsi="Times New Roman" w:cs="Times New Roman"/>
                <w:i/>
                <w:iCs/>
                <w:sz w:val="24"/>
                <w:szCs w:val="24"/>
              </w:rPr>
              <w:t>(Trong năm đánh giá không có nhiệm vụ được giao ban hành văn bản quy phạm pháp luật được tính 09 điểm)</w:t>
            </w:r>
          </w:p>
        </w:tc>
        <w:tc>
          <w:tcPr>
            <w:tcW w:w="490" w:type="pct"/>
            <w:tcBorders>
              <w:top w:val="nil"/>
              <w:left w:val="nil"/>
              <w:bottom w:val="single" w:sz="8" w:space="0" w:color="auto"/>
              <w:right w:val="single" w:sz="8" w:space="0" w:color="auto"/>
            </w:tcBorders>
            <w:vAlign w:val="center"/>
            <w:hideMark/>
          </w:tcPr>
          <w:p w14:paraId="17D2275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9</w:t>
            </w:r>
          </w:p>
        </w:tc>
        <w:tc>
          <w:tcPr>
            <w:tcW w:w="633" w:type="pct"/>
            <w:tcBorders>
              <w:top w:val="single" w:sz="4" w:space="0" w:color="auto"/>
              <w:left w:val="single" w:sz="4" w:space="0" w:color="auto"/>
              <w:bottom w:val="single" w:sz="4" w:space="0" w:color="auto"/>
              <w:right w:val="single" w:sz="4" w:space="0" w:color="auto"/>
            </w:tcBorders>
            <w:vAlign w:val="center"/>
          </w:tcPr>
          <w:p w14:paraId="743D0601" w14:textId="77777777" w:rsidR="00E759FF" w:rsidRPr="006B1A2C" w:rsidRDefault="0042505D"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641C51CB" w14:textId="77777777" w:rsidR="00E759FF" w:rsidRPr="006B1A2C" w:rsidRDefault="0042505D"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Danh mục tài liệu minh chứng kèm theo</w:t>
            </w:r>
          </w:p>
        </w:tc>
      </w:tr>
      <w:tr w:rsidR="00E759FF" w:rsidRPr="006B1A2C" w14:paraId="51516EF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7897182"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ED466B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Ban hành đầy đủ các văn bản quy phạm pháp luật được giao</w:t>
            </w:r>
          </w:p>
          <w:p w14:paraId="45752FD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văn bản quy phạm pháp luật đã ban hành/Tổng số văn bản quy phạm pháp luật được</w:t>
            </w:r>
            <w:r w:rsidRPr="006B1A2C">
              <w:rPr>
                <w:rFonts w:ascii="Times New Roman" w:eastAsia="Times New Roman" w:hAnsi="Times New Roman" w:cs="Times New Roman"/>
                <w:sz w:val="24"/>
                <w:szCs w:val="24"/>
              </w:rPr>
              <w:t> </w:t>
            </w:r>
            <w:r w:rsidRPr="006B1A2C">
              <w:rPr>
                <w:rFonts w:ascii="Times New Roman" w:eastAsia="Times New Roman" w:hAnsi="Times New Roman" w:cs="Times New Roman"/>
                <w:i/>
                <w:iCs/>
                <w:sz w:val="24"/>
                <w:szCs w:val="24"/>
              </w:rPr>
              <w:t>giao ban hành trong năm đánh giá)</w:t>
            </w:r>
            <w:r w:rsidRPr="006B1A2C">
              <w:rPr>
                <w:rFonts w:ascii="Times New Roman" w:eastAsia="Times New Roman" w:hAnsi="Times New Roman" w:cs="Times New Roman"/>
                <w:sz w:val="24"/>
                <w:szCs w:val="24"/>
              </w:rPr>
              <w:t> </w:t>
            </w:r>
            <w:r w:rsidRPr="006B1A2C">
              <w:rPr>
                <w:rFonts w:ascii="Times New Roman" w:eastAsia="Times New Roman" w:hAnsi="Times New Roman" w:cs="Times New Roman"/>
                <w:i/>
                <w:iCs/>
                <w:sz w:val="24"/>
                <w:szCs w:val="24"/>
              </w:rPr>
              <w:t>x100</w:t>
            </w:r>
          </w:p>
        </w:tc>
        <w:tc>
          <w:tcPr>
            <w:tcW w:w="490" w:type="pct"/>
            <w:tcBorders>
              <w:top w:val="nil"/>
              <w:left w:val="nil"/>
              <w:bottom w:val="single" w:sz="8" w:space="0" w:color="auto"/>
              <w:right w:val="single" w:sz="8" w:space="0" w:color="auto"/>
            </w:tcBorders>
            <w:vAlign w:val="center"/>
            <w:hideMark/>
          </w:tcPr>
          <w:p w14:paraId="3BB8BE71"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3,5</w:t>
            </w:r>
          </w:p>
        </w:tc>
        <w:tc>
          <w:tcPr>
            <w:tcW w:w="633" w:type="pct"/>
            <w:tcBorders>
              <w:top w:val="single" w:sz="4" w:space="0" w:color="auto"/>
              <w:left w:val="single" w:sz="4" w:space="0" w:color="auto"/>
              <w:bottom w:val="single" w:sz="4" w:space="0" w:color="auto"/>
              <w:right w:val="single" w:sz="4" w:space="0" w:color="auto"/>
            </w:tcBorders>
            <w:vAlign w:val="center"/>
          </w:tcPr>
          <w:p w14:paraId="396EDA81" w14:textId="77777777" w:rsidR="00E759FF" w:rsidRPr="006B1A2C" w:rsidRDefault="0042505D"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CC15E7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4CE647B"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C19F57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AEB590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41C3709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3,5</w:t>
            </w:r>
          </w:p>
        </w:tc>
        <w:tc>
          <w:tcPr>
            <w:tcW w:w="633" w:type="pct"/>
            <w:tcBorders>
              <w:top w:val="single" w:sz="4" w:space="0" w:color="auto"/>
              <w:left w:val="single" w:sz="4" w:space="0" w:color="auto"/>
              <w:bottom w:val="single" w:sz="4" w:space="0" w:color="auto"/>
              <w:right w:val="single" w:sz="4" w:space="0" w:color="auto"/>
            </w:tcBorders>
            <w:vAlign w:val="center"/>
          </w:tcPr>
          <w:p w14:paraId="01C2D475" w14:textId="77777777" w:rsidR="00E759FF" w:rsidRPr="006B1A2C" w:rsidRDefault="0042505D"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A5D353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4A5D959"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CF19EB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C61EE9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440B5EEA"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0345101A"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B8767C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89A9E2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9900CC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648117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05D26816"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2,5</w:t>
            </w:r>
          </w:p>
        </w:tc>
        <w:tc>
          <w:tcPr>
            <w:tcW w:w="633" w:type="pct"/>
            <w:tcBorders>
              <w:top w:val="single" w:sz="4" w:space="0" w:color="auto"/>
              <w:left w:val="single" w:sz="4" w:space="0" w:color="auto"/>
              <w:bottom w:val="single" w:sz="4" w:space="0" w:color="auto"/>
              <w:right w:val="single" w:sz="4" w:space="0" w:color="auto"/>
            </w:tcBorders>
            <w:vAlign w:val="center"/>
          </w:tcPr>
          <w:p w14:paraId="73EFB868"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E82524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303A9A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EB1C80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554C063"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7F65871A"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74FCFB4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8410FB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618E51F"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E8F656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E31C0B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55BAEAF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7ED518D0"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025D2E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1B7DD18"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41AC41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1E2249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3BA2741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624CA23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0F9297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09124D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5A9C40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CD2000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5F5720C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2C92044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8BC082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EB8D0F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B3E5ABD"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22BE55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Ban hành đúng quy định pháp luật các văn bản quy phạm pháp luật được giao</w:t>
            </w:r>
          </w:p>
          <w:p w14:paraId="49093A6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văn bản quy phạm pháp luật ban hành đúng quy định pháp luật/Tổng số văn bản quy phạm pháp luật được giao ban hành trong năm đánh giá) x 100</w:t>
            </w:r>
          </w:p>
        </w:tc>
        <w:tc>
          <w:tcPr>
            <w:tcW w:w="490" w:type="pct"/>
            <w:tcBorders>
              <w:top w:val="nil"/>
              <w:left w:val="nil"/>
              <w:bottom w:val="single" w:sz="8" w:space="0" w:color="auto"/>
              <w:right w:val="single" w:sz="8" w:space="0" w:color="auto"/>
            </w:tcBorders>
            <w:vAlign w:val="center"/>
            <w:hideMark/>
          </w:tcPr>
          <w:p w14:paraId="0212636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5,5</w:t>
            </w:r>
          </w:p>
        </w:tc>
        <w:tc>
          <w:tcPr>
            <w:tcW w:w="633" w:type="pct"/>
            <w:tcBorders>
              <w:top w:val="single" w:sz="4" w:space="0" w:color="auto"/>
              <w:left w:val="single" w:sz="4" w:space="0" w:color="auto"/>
              <w:bottom w:val="single" w:sz="4" w:space="0" w:color="auto"/>
              <w:right w:val="single" w:sz="4" w:space="0" w:color="auto"/>
            </w:tcBorders>
            <w:vAlign w:val="center"/>
          </w:tcPr>
          <w:p w14:paraId="167D168E" w14:textId="77777777" w:rsidR="00E759FF" w:rsidRPr="006B1A2C" w:rsidRDefault="0042505D"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7D703C7"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BB36A83"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336891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E36626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276A70A6"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5,5</w:t>
            </w:r>
          </w:p>
        </w:tc>
        <w:tc>
          <w:tcPr>
            <w:tcW w:w="633" w:type="pct"/>
            <w:tcBorders>
              <w:top w:val="single" w:sz="4" w:space="0" w:color="auto"/>
              <w:left w:val="single" w:sz="4" w:space="0" w:color="auto"/>
              <w:bottom w:val="single" w:sz="4" w:space="0" w:color="auto"/>
              <w:right w:val="single" w:sz="4" w:space="0" w:color="auto"/>
            </w:tcBorders>
            <w:vAlign w:val="center"/>
          </w:tcPr>
          <w:p w14:paraId="3970589C" w14:textId="77777777" w:rsidR="00E759FF" w:rsidRPr="006B1A2C" w:rsidRDefault="0042505D"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6043D6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5D54AF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D09E6D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FEAFD8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750E3D3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4,5</w:t>
            </w:r>
          </w:p>
        </w:tc>
        <w:tc>
          <w:tcPr>
            <w:tcW w:w="633" w:type="pct"/>
            <w:tcBorders>
              <w:top w:val="single" w:sz="4" w:space="0" w:color="auto"/>
              <w:left w:val="single" w:sz="4" w:space="0" w:color="auto"/>
              <w:bottom w:val="single" w:sz="4" w:space="0" w:color="auto"/>
              <w:right w:val="single" w:sz="4" w:space="0" w:color="auto"/>
            </w:tcBorders>
            <w:vAlign w:val="center"/>
          </w:tcPr>
          <w:p w14:paraId="3E4FB1A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25F8746"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7C6185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2A9CAF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6DC022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114A7FC3"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3,5</w:t>
            </w:r>
          </w:p>
        </w:tc>
        <w:tc>
          <w:tcPr>
            <w:tcW w:w="633" w:type="pct"/>
            <w:tcBorders>
              <w:top w:val="single" w:sz="4" w:space="0" w:color="auto"/>
              <w:left w:val="single" w:sz="4" w:space="0" w:color="auto"/>
              <w:bottom w:val="single" w:sz="4" w:space="0" w:color="auto"/>
              <w:right w:val="single" w:sz="4" w:space="0" w:color="auto"/>
            </w:tcBorders>
            <w:vAlign w:val="center"/>
          </w:tcPr>
          <w:p w14:paraId="7214122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709A33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98ABA8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59FB7E4"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B5E5ED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6E698D6F"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2,5</w:t>
            </w:r>
          </w:p>
        </w:tc>
        <w:tc>
          <w:tcPr>
            <w:tcW w:w="633" w:type="pct"/>
            <w:tcBorders>
              <w:top w:val="single" w:sz="4" w:space="0" w:color="auto"/>
              <w:left w:val="single" w:sz="4" w:space="0" w:color="auto"/>
              <w:bottom w:val="single" w:sz="4" w:space="0" w:color="auto"/>
              <w:right w:val="single" w:sz="4" w:space="0" w:color="auto"/>
            </w:tcBorders>
            <w:vAlign w:val="center"/>
          </w:tcPr>
          <w:p w14:paraId="6263DD0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C23193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D581D05"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A23AB2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56AFC8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7465667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71196E6C"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7AE1B3E"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E0144D9"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85E40A0"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2E2250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38B41EE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7112E3E1"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CBD1CA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79C6F5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1BB47B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58BB46A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2392EC62"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56833268"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231B29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7D37AC5"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57694B4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7D7ADE3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 Ban hành đúng quy định pháp luật các văn bản hành chính có nội dung liên quan trực tiếp đến quyền, lợi ích của tổ chức, cá nhân (sau đây gọi chung là văn bản hành chính)</w:t>
            </w:r>
          </w:p>
          <w:p w14:paraId="6DAC50A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490" w:type="pct"/>
            <w:tcBorders>
              <w:top w:val="nil"/>
              <w:left w:val="nil"/>
              <w:bottom w:val="single" w:sz="8" w:space="0" w:color="auto"/>
              <w:right w:val="single" w:sz="8" w:space="0" w:color="auto"/>
            </w:tcBorders>
            <w:vAlign w:val="center"/>
            <w:hideMark/>
          </w:tcPr>
          <w:p w14:paraId="069FF59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11</w:t>
            </w:r>
          </w:p>
        </w:tc>
        <w:tc>
          <w:tcPr>
            <w:tcW w:w="633" w:type="pct"/>
            <w:tcBorders>
              <w:top w:val="single" w:sz="4" w:space="0" w:color="auto"/>
              <w:left w:val="single" w:sz="4" w:space="0" w:color="auto"/>
              <w:bottom w:val="single" w:sz="4" w:space="0" w:color="auto"/>
              <w:right w:val="single" w:sz="4" w:space="0" w:color="auto"/>
            </w:tcBorders>
            <w:vAlign w:val="center"/>
          </w:tcPr>
          <w:p w14:paraId="419C3A67" w14:textId="77777777" w:rsidR="00E759FF" w:rsidRPr="006B1A2C" w:rsidRDefault="00706355"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217957E3" w14:textId="77777777" w:rsidR="00E759FF" w:rsidRPr="006B1A2C" w:rsidRDefault="00E759FF" w:rsidP="00E759FF">
            <w:pPr>
              <w:spacing w:before="120" w:after="120" w:line="234" w:lineRule="atLeast"/>
              <w:rPr>
                <w:rFonts w:ascii="Times New Roman" w:eastAsia="Times New Roman" w:hAnsi="Times New Roman" w:cs="Times New Roman"/>
                <w:sz w:val="24"/>
                <w:szCs w:val="24"/>
              </w:rPr>
            </w:pPr>
          </w:p>
          <w:p w14:paraId="472D6A78" w14:textId="77777777" w:rsidR="00E759FF" w:rsidRDefault="00706355"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Danh mục tài liệu kèm theo;</w:t>
            </w:r>
          </w:p>
          <w:p w14:paraId="345A509E" w14:textId="77777777" w:rsidR="00706355" w:rsidRPr="006B1A2C" w:rsidRDefault="00706355"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Phụ lục</w:t>
            </w:r>
            <w:r w:rsidR="00B80FB8">
              <w:rPr>
                <w:rFonts w:ascii="Times New Roman" w:eastAsia="Times New Roman" w:hAnsi="Times New Roman" w:cs="Times New Roman"/>
                <w:sz w:val="24"/>
                <w:szCs w:val="24"/>
              </w:rPr>
              <w:t xml:space="preserve"> 15 kèm theo Báo cáo số 277/BC-UBND ngày 05/12/2023 của UBND tỉnh Thanh Hoá. Kết quả thực hiện nhiệm vụ QX đạt tỷ lệ 97,97%</w:t>
            </w:r>
          </w:p>
        </w:tc>
      </w:tr>
      <w:tr w:rsidR="00E759FF" w:rsidRPr="006B1A2C" w14:paraId="5642228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71981F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89C265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Đạt 100%</w:t>
            </w:r>
          </w:p>
        </w:tc>
        <w:tc>
          <w:tcPr>
            <w:tcW w:w="490" w:type="pct"/>
            <w:tcBorders>
              <w:top w:val="nil"/>
              <w:left w:val="nil"/>
              <w:bottom w:val="single" w:sz="8" w:space="0" w:color="auto"/>
              <w:right w:val="single" w:sz="8" w:space="0" w:color="auto"/>
            </w:tcBorders>
            <w:vAlign w:val="center"/>
            <w:hideMark/>
          </w:tcPr>
          <w:p w14:paraId="6976CAB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11</w:t>
            </w:r>
          </w:p>
        </w:tc>
        <w:tc>
          <w:tcPr>
            <w:tcW w:w="633" w:type="pct"/>
            <w:tcBorders>
              <w:top w:val="single" w:sz="4" w:space="0" w:color="auto"/>
              <w:left w:val="single" w:sz="4" w:space="0" w:color="auto"/>
              <w:bottom w:val="single" w:sz="4" w:space="0" w:color="auto"/>
              <w:right w:val="single" w:sz="4" w:space="0" w:color="auto"/>
            </w:tcBorders>
            <w:vAlign w:val="center"/>
          </w:tcPr>
          <w:p w14:paraId="0D4CA24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FFA7407"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DB95D8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232B9A1"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F083E9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Từ 90% đến dưới 100%</w:t>
            </w:r>
          </w:p>
        </w:tc>
        <w:tc>
          <w:tcPr>
            <w:tcW w:w="490" w:type="pct"/>
            <w:tcBorders>
              <w:top w:val="nil"/>
              <w:left w:val="nil"/>
              <w:bottom w:val="single" w:sz="8" w:space="0" w:color="auto"/>
              <w:right w:val="single" w:sz="8" w:space="0" w:color="auto"/>
            </w:tcBorders>
            <w:vAlign w:val="center"/>
            <w:hideMark/>
          </w:tcPr>
          <w:p w14:paraId="6A56E0C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9</w:t>
            </w:r>
          </w:p>
        </w:tc>
        <w:tc>
          <w:tcPr>
            <w:tcW w:w="633" w:type="pct"/>
            <w:tcBorders>
              <w:top w:val="single" w:sz="4" w:space="0" w:color="auto"/>
              <w:left w:val="single" w:sz="4" w:space="0" w:color="auto"/>
              <w:bottom w:val="single" w:sz="4" w:space="0" w:color="auto"/>
              <w:right w:val="single" w:sz="4" w:space="0" w:color="auto"/>
            </w:tcBorders>
            <w:vAlign w:val="center"/>
          </w:tcPr>
          <w:p w14:paraId="21FB1B86" w14:textId="77777777" w:rsidR="00E759FF" w:rsidRPr="006B1A2C" w:rsidRDefault="0070635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95BB19B"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EB65DB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B46C6B0"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54106F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Từ 80% đến dưới 90%</w:t>
            </w:r>
          </w:p>
        </w:tc>
        <w:tc>
          <w:tcPr>
            <w:tcW w:w="490" w:type="pct"/>
            <w:tcBorders>
              <w:top w:val="nil"/>
              <w:left w:val="nil"/>
              <w:bottom w:val="single" w:sz="8" w:space="0" w:color="auto"/>
              <w:right w:val="single" w:sz="8" w:space="0" w:color="auto"/>
            </w:tcBorders>
            <w:vAlign w:val="center"/>
            <w:hideMark/>
          </w:tcPr>
          <w:p w14:paraId="2AB4C79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7</w:t>
            </w:r>
          </w:p>
        </w:tc>
        <w:tc>
          <w:tcPr>
            <w:tcW w:w="633" w:type="pct"/>
            <w:tcBorders>
              <w:top w:val="single" w:sz="4" w:space="0" w:color="auto"/>
              <w:left w:val="single" w:sz="4" w:space="0" w:color="auto"/>
              <w:bottom w:val="single" w:sz="4" w:space="0" w:color="auto"/>
              <w:right w:val="single" w:sz="4" w:space="0" w:color="auto"/>
            </w:tcBorders>
            <w:vAlign w:val="center"/>
          </w:tcPr>
          <w:p w14:paraId="745A8702"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FFA41A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095B81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53532F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4F0AAC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d) Từ 70% đến dưới 80%</w:t>
            </w:r>
          </w:p>
        </w:tc>
        <w:tc>
          <w:tcPr>
            <w:tcW w:w="490" w:type="pct"/>
            <w:tcBorders>
              <w:top w:val="nil"/>
              <w:left w:val="nil"/>
              <w:bottom w:val="single" w:sz="8" w:space="0" w:color="auto"/>
              <w:right w:val="single" w:sz="8" w:space="0" w:color="auto"/>
            </w:tcBorders>
            <w:vAlign w:val="center"/>
            <w:hideMark/>
          </w:tcPr>
          <w:p w14:paraId="3FD59DD1"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011433D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F16966C"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DF9109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AC3AC9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FC1B23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đ) Từ 60% đến dưới 70%</w:t>
            </w:r>
          </w:p>
        </w:tc>
        <w:tc>
          <w:tcPr>
            <w:tcW w:w="490" w:type="pct"/>
            <w:tcBorders>
              <w:top w:val="nil"/>
              <w:left w:val="nil"/>
              <w:bottom w:val="single" w:sz="8" w:space="0" w:color="auto"/>
              <w:right w:val="single" w:sz="8" w:space="0" w:color="auto"/>
            </w:tcBorders>
            <w:vAlign w:val="center"/>
            <w:hideMark/>
          </w:tcPr>
          <w:p w14:paraId="34DFB8A2"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05BAFCF7"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187489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31EEB45"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6FF3AC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87E420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e) Từ 50% đến dưới 60%</w:t>
            </w:r>
          </w:p>
        </w:tc>
        <w:tc>
          <w:tcPr>
            <w:tcW w:w="490" w:type="pct"/>
            <w:tcBorders>
              <w:top w:val="nil"/>
              <w:left w:val="nil"/>
              <w:bottom w:val="single" w:sz="8" w:space="0" w:color="auto"/>
              <w:right w:val="single" w:sz="8" w:space="0" w:color="auto"/>
            </w:tcBorders>
            <w:vAlign w:val="center"/>
            <w:hideMark/>
          </w:tcPr>
          <w:p w14:paraId="6EB8C62F"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4197F4A2"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D90B28E"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031778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4348F4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F6A89F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g) Dưới 50%</w:t>
            </w:r>
          </w:p>
        </w:tc>
        <w:tc>
          <w:tcPr>
            <w:tcW w:w="490" w:type="pct"/>
            <w:tcBorders>
              <w:top w:val="nil"/>
              <w:left w:val="nil"/>
              <w:bottom w:val="single" w:sz="8" w:space="0" w:color="auto"/>
              <w:right w:val="single" w:sz="8" w:space="0" w:color="auto"/>
            </w:tcBorders>
            <w:vAlign w:val="center"/>
            <w:hideMark/>
          </w:tcPr>
          <w:p w14:paraId="253C82E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1D76C983"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11D6826"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039BD0D" w14:textId="77777777" w:rsidTr="0042505D">
        <w:trPr>
          <w:tblCellSpacing w:w="0" w:type="dxa"/>
        </w:trPr>
        <w:tc>
          <w:tcPr>
            <w:tcW w:w="564" w:type="pct"/>
            <w:tcBorders>
              <w:top w:val="nil"/>
              <w:left w:val="single" w:sz="8" w:space="0" w:color="auto"/>
              <w:bottom w:val="single" w:sz="8" w:space="0" w:color="auto"/>
              <w:right w:val="single" w:sz="8" w:space="0" w:color="auto"/>
            </w:tcBorders>
            <w:vAlign w:val="center"/>
            <w:hideMark/>
          </w:tcPr>
          <w:p w14:paraId="54C394D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Chỉ tiêu 2</w:t>
            </w:r>
          </w:p>
        </w:tc>
        <w:tc>
          <w:tcPr>
            <w:tcW w:w="1975" w:type="pct"/>
            <w:tcBorders>
              <w:top w:val="nil"/>
              <w:left w:val="nil"/>
              <w:bottom w:val="single" w:sz="8" w:space="0" w:color="auto"/>
              <w:right w:val="single" w:sz="8" w:space="0" w:color="auto"/>
            </w:tcBorders>
            <w:vAlign w:val="center"/>
            <w:hideMark/>
          </w:tcPr>
          <w:p w14:paraId="6E30EBC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Công khai, cung cấp thông tin kịp thời, chính xác, đầy đủ, đúng quy định pháp luật về tiếp cận thông tin</w:t>
            </w:r>
          </w:p>
        </w:tc>
        <w:tc>
          <w:tcPr>
            <w:tcW w:w="490" w:type="pct"/>
            <w:tcBorders>
              <w:top w:val="nil"/>
              <w:left w:val="nil"/>
              <w:bottom w:val="single" w:sz="8" w:space="0" w:color="auto"/>
              <w:right w:val="single" w:sz="8" w:space="0" w:color="auto"/>
            </w:tcBorders>
            <w:vAlign w:val="center"/>
            <w:hideMark/>
          </w:tcPr>
          <w:p w14:paraId="65D2AABA"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30</w:t>
            </w:r>
          </w:p>
        </w:tc>
        <w:tc>
          <w:tcPr>
            <w:tcW w:w="633" w:type="pct"/>
            <w:tcBorders>
              <w:top w:val="single" w:sz="4" w:space="0" w:color="auto"/>
              <w:left w:val="single" w:sz="4" w:space="0" w:color="auto"/>
              <w:bottom w:val="single" w:sz="4" w:space="0" w:color="auto"/>
              <w:right w:val="single" w:sz="4" w:space="0" w:color="auto"/>
            </w:tcBorders>
            <w:vAlign w:val="center"/>
          </w:tcPr>
          <w:p w14:paraId="5DEC95A2" w14:textId="77777777" w:rsidR="00E759FF" w:rsidRPr="006B1A2C" w:rsidRDefault="0091676C"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38" w:type="pct"/>
            <w:tcBorders>
              <w:top w:val="single" w:sz="4" w:space="0" w:color="auto"/>
              <w:left w:val="single" w:sz="4" w:space="0" w:color="auto"/>
              <w:bottom w:val="single" w:sz="4" w:space="0" w:color="auto"/>
              <w:right w:val="single" w:sz="4" w:space="0" w:color="auto"/>
            </w:tcBorders>
            <w:vAlign w:val="center"/>
            <w:hideMark/>
          </w:tcPr>
          <w:p w14:paraId="58354F8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r>
      <w:tr w:rsidR="00E759FF" w:rsidRPr="006B1A2C" w14:paraId="75683DB1"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1216539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7D92C19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 Thực hiện công khai thông tin</w:t>
            </w:r>
          </w:p>
        </w:tc>
        <w:tc>
          <w:tcPr>
            <w:tcW w:w="490" w:type="pct"/>
            <w:tcBorders>
              <w:top w:val="nil"/>
              <w:left w:val="nil"/>
              <w:bottom w:val="single" w:sz="8" w:space="0" w:color="auto"/>
              <w:right w:val="single" w:sz="8" w:space="0" w:color="auto"/>
            </w:tcBorders>
            <w:vAlign w:val="center"/>
            <w:hideMark/>
          </w:tcPr>
          <w:p w14:paraId="0218CA7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0C1C1B90" w14:textId="77777777" w:rsidR="00E759FF" w:rsidRPr="006B1A2C" w:rsidRDefault="0091676C"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2D5A1F1C" w14:textId="77777777" w:rsidR="00E759FF" w:rsidRPr="006B1A2C" w:rsidRDefault="0091676C"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Danh  mục tài liệu minh chứng kèm theo</w:t>
            </w:r>
          </w:p>
        </w:tc>
      </w:tr>
      <w:tr w:rsidR="00E759FF" w:rsidRPr="006B1A2C" w14:paraId="676F5045"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B1399A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9FACF4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Công khai thông tin đúng thời hạn, thời điểm</w:t>
            </w:r>
          </w:p>
          <w:p w14:paraId="25EE72F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lastRenderedPageBreak/>
              <w:t>Tỷ lệ % = (Tổng số thông tin đã công khai đúng thời hạn, thời điểm/Tổng số thông tin phải được công khai) x 100</w:t>
            </w:r>
          </w:p>
        </w:tc>
        <w:tc>
          <w:tcPr>
            <w:tcW w:w="490" w:type="pct"/>
            <w:tcBorders>
              <w:top w:val="nil"/>
              <w:left w:val="nil"/>
              <w:bottom w:val="single" w:sz="8" w:space="0" w:color="auto"/>
              <w:right w:val="single" w:sz="8" w:space="0" w:color="auto"/>
            </w:tcBorders>
            <w:vAlign w:val="center"/>
            <w:hideMark/>
          </w:tcPr>
          <w:p w14:paraId="47BD52F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lastRenderedPageBreak/>
              <w:t>5</w:t>
            </w:r>
          </w:p>
        </w:tc>
        <w:tc>
          <w:tcPr>
            <w:tcW w:w="633" w:type="pct"/>
            <w:tcBorders>
              <w:top w:val="single" w:sz="4" w:space="0" w:color="auto"/>
              <w:left w:val="single" w:sz="4" w:space="0" w:color="auto"/>
              <w:bottom w:val="single" w:sz="4" w:space="0" w:color="auto"/>
              <w:right w:val="single" w:sz="4" w:space="0" w:color="auto"/>
            </w:tcBorders>
            <w:vAlign w:val="center"/>
          </w:tcPr>
          <w:p w14:paraId="45246A0E"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10567E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396C91F"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4675AFB"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C1A28F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12A1BCF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61DBC6C4"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765486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F085D3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AAE64D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F60010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1114FAE2"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6CE97B8D"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435CD0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0E0545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EEDCE1D"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4093063"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5F92178F"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029EC1BD"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F7B1BA5"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871600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90FB44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A84674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447BEEC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61853C2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F61DD3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0A5C1D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07DB17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10E735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026C425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0E3942F2"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5C9FAC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2298CEF"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20A150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7D5386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49E1D49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77A53A0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8B13AC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6F7341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F108B1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8B491C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724A31F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236C08C2"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298B227"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F9E8BD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4956F5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3DCE3B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Công khai thông tin chính xác, đầy đủ</w:t>
            </w:r>
          </w:p>
          <w:p w14:paraId="3C1913D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thông tin đã công khai chính xác, đầy đủ/Tổng số thông tin phải được công khai) x 100</w:t>
            </w:r>
          </w:p>
        </w:tc>
        <w:tc>
          <w:tcPr>
            <w:tcW w:w="490" w:type="pct"/>
            <w:tcBorders>
              <w:top w:val="nil"/>
              <w:left w:val="nil"/>
              <w:bottom w:val="single" w:sz="8" w:space="0" w:color="auto"/>
              <w:right w:val="single" w:sz="8" w:space="0" w:color="auto"/>
            </w:tcBorders>
            <w:vAlign w:val="center"/>
            <w:hideMark/>
          </w:tcPr>
          <w:p w14:paraId="291BCF1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2AE47BF9"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A74D866"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1D8599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0674EDB"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64917A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5D1D3151"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43F9CD7D"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14CFED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60AF28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3F0C7A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727F91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238B62F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355F4F87"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47ACCAE"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29C8C0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D05D052"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315BFF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147343D3"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24FDB33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3D2373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CBC28F5"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AB49C9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DE93C7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67C10CE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7419B151"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8B46CBC"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4E4B9E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97C35D7"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D2A561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0C359A2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7F67B64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8C912D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204009B"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5BD30DB"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6081C2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702CA86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7C4680DD"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7CA96B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1EFEF8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E98214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D40D0F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4A9E8F51"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3FECF79C"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0E3E5B5"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CA9291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CC5C0CD"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9824FD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Hình thức công khai thông tin đúng quy định pháp luật</w:t>
            </w:r>
          </w:p>
          <w:p w14:paraId="573DBD0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thông tin đã công khai đúng hình thức theo quy định pháp luật/Tổng số thông tin phải được công khai) x 100</w:t>
            </w:r>
          </w:p>
        </w:tc>
        <w:tc>
          <w:tcPr>
            <w:tcW w:w="490" w:type="pct"/>
            <w:tcBorders>
              <w:top w:val="nil"/>
              <w:left w:val="nil"/>
              <w:bottom w:val="single" w:sz="8" w:space="0" w:color="auto"/>
              <w:right w:val="single" w:sz="8" w:space="0" w:color="auto"/>
            </w:tcBorders>
            <w:vAlign w:val="center"/>
            <w:hideMark/>
          </w:tcPr>
          <w:p w14:paraId="7688974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71210078"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A1BEEE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F7C5A85"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09A96B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5950D9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423790F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68C1C453"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C95878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641F163"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0A9877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2BFCB2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32E29ED2"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3AF3A27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FACE10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E976A6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AD611A4"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16FC70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38321FBF"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75F8A692"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F1B1F9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2D3E93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1D8B72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1F6F13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29909E9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2C215FC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764030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FA58D5B"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6A606F8"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A662FD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6D45F31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2F8C9F97"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0D327A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8EE6AF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D2CCBC8"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A92648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2D27D46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6C0C5E30"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186516C"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EEBE93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D8B1BB7"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CB310F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1C9F03F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1B67D69A"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9A08A7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E82B1F5"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5B5FC16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038C142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 Thực hiện cung cấp thông tin theo yêu cầu </w:t>
            </w:r>
            <w:r w:rsidRPr="006B1A2C">
              <w:rPr>
                <w:rFonts w:ascii="Times New Roman" w:eastAsia="Times New Roman" w:hAnsi="Times New Roman" w:cs="Times New Roman"/>
                <w:i/>
                <w:iCs/>
                <w:sz w:val="24"/>
                <w:szCs w:val="24"/>
              </w:rPr>
              <w:t>(Trong năm đánh giá không có yêu cầu cung cấp thông tin được tính 15 điểm)</w:t>
            </w:r>
          </w:p>
        </w:tc>
        <w:tc>
          <w:tcPr>
            <w:tcW w:w="490" w:type="pct"/>
            <w:tcBorders>
              <w:top w:val="nil"/>
              <w:left w:val="nil"/>
              <w:bottom w:val="single" w:sz="8" w:space="0" w:color="auto"/>
              <w:right w:val="single" w:sz="8" w:space="0" w:color="auto"/>
            </w:tcBorders>
            <w:vAlign w:val="center"/>
            <w:hideMark/>
          </w:tcPr>
          <w:p w14:paraId="2FEE777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6A6A9CEC" w14:textId="77777777" w:rsidR="00E759FF" w:rsidRPr="006B1A2C" w:rsidRDefault="00E759FF" w:rsidP="0042505D">
            <w:pPr>
              <w:spacing w:before="120" w:after="120" w:line="234" w:lineRule="atLeast"/>
              <w:jc w:val="center"/>
              <w:rPr>
                <w:rFonts w:ascii="Times New Roman" w:eastAsia="Times New Roman" w:hAnsi="Times New Roman" w:cs="Times New Roman"/>
                <w:sz w:val="24"/>
                <w:szCs w:val="24"/>
              </w:rPr>
            </w:pP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1712F183"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Sổ theo dõi cung cấp thông tin theo yêu cầu của Hội đồng nhân dân, Ủy ban nhân dân cấp huyện, kèm theo Phiếu yêu cầu cung cấp thông tin.</w:t>
            </w:r>
          </w:p>
          <w:p w14:paraId="4CC7F80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Đơn kiến nghị, phản ánh hoặc biên bản tổng hợp kiến nghị, phản ánh của tổ chức, cá nhân liên quan đến việc cung cấp thông tin theo yêu cầu của Hội đồng nhân dân, Ủy ban nhân dân cấp huyện (nếu có).</w:t>
            </w:r>
          </w:p>
        </w:tc>
      </w:tr>
      <w:tr w:rsidR="00E759FF" w:rsidRPr="006B1A2C" w14:paraId="67BA4BF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6F1CB2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50CB95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Cung cấp thông tin theo yêu cầu đúng thời hạn</w:t>
            </w:r>
          </w:p>
          <w:p w14:paraId="342F34B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thông tin đã cung cấp đúng thời hạn/Tổng số thông tin có yêu cầu đủ điều kiện cung cấp) x 100</w:t>
            </w:r>
          </w:p>
        </w:tc>
        <w:tc>
          <w:tcPr>
            <w:tcW w:w="490" w:type="pct"/>
            <w:tcBorders>
              <w:top w:val="nil"/>
              <w:left w:val="nil"/>
              <w:bottom w:val="single" w:sz="8" w:space="0" w:color="auto"/>
              <w:right w:val="single" w:sz="8" w:space="0" w:color="auto"/>
            </w:tcBorders>
            <w:vAlign w:val="center"/>
            <w:hideMark/>
          </w:tcPr>
          <w:p w14:paraId="12054E5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709AD929"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F89E24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7F19DF8"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100B637"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35B4F5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2100BED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34A6E579"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1BE2DD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E1A8958"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B461F8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C33F56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105B34B6"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1601E2FE"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16DD89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5BABC8F"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B13DE2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43EF25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2DE48C1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33DE1728"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A2B2F1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458349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7E071B2"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87698E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38D4843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4BE1624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08473B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552463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6E610B2"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31B4AF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1917B87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3E0C01F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DB574E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B575A99"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05B86E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25392E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0B3878B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107C16F8"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389DFB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A5F652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13B7C7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223D09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5306943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3E6FD30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2FF61FF"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BD027E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8B86A20"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5CC294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Cung cấp thông tin theo yêu cầu chính xác, đầy đủ</w:t>
            </w:r>
          </w:p>
          <w:p w14:paraId="5457CEC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thông tin đã cung cấp chính xác, đầy đủ/Tổng số thông tin có yêu cầu đủ điều kiện cung cấp) x 100</w:t>
            </w:r>
          </w:p>
        </w:tc>
        <w:tc>
          <w:tcPr>
            <w:tcW w:w="490" w:type="pct"/>
            <w:tcBorders>
              <w:top w:val="nil"/>
              <w:left w:val="nil"/>
              <w:bottom w:val="single" w:sz="8" w:space="0" w:color="auto"/>
              <w:right w:val="single" w:sz="8" w:space="0" w:color="auto"/>
            </w:tcBorders>
            <w:vAlign w:val="center"/>
            <w:hideMark/>
          </w:tcPr>
          <w:p w14:paraId="47A551AF"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2C3B7DCB"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15598B6"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01743A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B989694"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7D564C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508855A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1949B677"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BE9B6D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036EFB9"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78A007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44140B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465D1BC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7D006774"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38DC12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FF52A3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69752CB"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64FED4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034E3A66"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6B2315B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C053CA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3BB5453"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B622FE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0D40D7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5215DE7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2C03FFE1"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07C184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134D49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49EBE68"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8FB75D9"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21E4C60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608E8762"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6ECB05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16E811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2CD65E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CCBF53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478BEB3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5DCB96D0"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66590B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736FA2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75A6448"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1C608B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7548C67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03F2C4B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37128CD"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9B580D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3281838"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435D2A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Hình thức cung cấp thông tin đúng quy định pháp luật</w:t>
            </w:r>
          </w:p>
          <w:p w14:paraId="1FDFB80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thông tin đã cung cấp đúng hình thức theo quy định pháp luật/Tổng số thông tin có yêu cầu đủ điều kiện cung cấp) x 100</w:t>
            </w:r>
          </w:p>
        </w:tc>
        <w:tc>
          <w:tcPr>
            <w:tcW w:w="490" w:type="pct"/>
            <w:tcBorders>
              <w:top w:val="nil"/>
              <w:left w:val="nil"/>
              <w:bottom w:val="single" w:sz="8" w:space="0" w:color="auto"/>
              <w:right w:val="single" w:sz="8" w:space="0" w:color="auto"/>
            </w:tcBorders>
            <w:vAlign w:val="center"/>
            <w:hideMark/>
          </w:tcPr>
          <w:p w14:paraId="64A47A9A"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15004269"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6006F2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FDF4EA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31D799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CCFB2B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Đạt 100%</w:t>
            </w:r>
          </w:p>
        </w:tc>
        <w:tc>
          <w:tcPr>
            <w:tcW w:w="490" w:type="pct"/>
            <w:tcBorders>
              <w:top w:val="nil"/>
              <w:left w:val="nil"/>
              <w:bottom w:val="single" w:sz="8" w:space="0" w:color="auto"/>
              <w:right w:val="single" w:sz="8" w:space="0" w:color="auto"/>
            </w:tcBorders>
            <w:vAlign w:val="center"/>
            <w:hideMark/>
          </w:tcPr>
          <w:p w14:paraId="4707C3D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0FEFD85C"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F4BF41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378130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4D916BD"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74A21B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90% đến dưới 100%</w:t>
            </w:r>
          </w:p>
        </w:tc>
        <w:tc>
          <w:tcPr>
            <w:tcW w:w="490" w:type="pct"/>
            <w:tcBorders>
              <w:top w:val="nil"/>
              <w:left w:val="nil"/>
              <w:bottom w:val="single" w:sz="8" w:space="0" w:color="auto"/>
              <w:right w:val="single" w:sz="8" w:space="0" w:color="auto"/>
            </w:tcBorders>
            <w:vAlign w:val="center"/>
            <w:hideMark/>
          </w:tcPr>
          <w:p w14:paraId="61FCF14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3FC2062B"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173686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12599E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07EB97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89D5CA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80% đến dưới 90%</w:t>
            </w:r>
          </w:p>
        </w:tc>
        <w:tc>
          <w:tcPr>
            <w:tcW w:w="490" w:type="pct"/>
            <w:tcBorders>
              <w:top w:val="nil"/>
              <w:left w:val="nil"/>
              <w:bottom w:val="single" w:sz="8" w:space="0" w:color="auto"/>
              <w:right w:val="single" w:sz="8" w:space="0" w:color="auto"/>
            </w:tcBorders>
            <w:vAlign w:val="center"/>
            <w:hideMark/>
          </w:tcPr>
          <w:p w14:paraId="67F921E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5B968414"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855DDA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04D9DA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A8DEFE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23991F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70% đến dưới 80%</w:t>
            </w:r>
          </w:p>
        </w:tc>
        <w:tc>
          <w:tcPr>
            <w:tcW w:w="490" w:type="pct"/>
            <w:tcBorders>
              <w:top w:val="nil"/>
              <w:left w:val="nil"/>
              <w:bottom w:val="single" w:sz="8" w:space="0" w:color="auto"/>
              <w:right w:val="single" w:sz="8" w:space="0" w:color="auto"/>
            </w:tcBorders>
            <w:vAlign w:val="center"/>
            <w:hideMark/>
          </w:tcPr>
          <w:p w14:paraId="15A08B4B"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4B0C6D53"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6CAE205"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1D5663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CA4EBB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DF407E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60% đến dưới 70%</w:t>
            </w:r>
          </w:p>
        </w:tc>
        <w:tc>
          <w:tcPr>
            <w:tcW w:w="490" w:type="pct"/>
            <w:tcBorders>
              <w:top w:val="nil"/>
              <w:left w:val="nil"/>
              <w:bottom w:val="single" w:sz="8" w:space="0" w:color="auto"/>
              <w:right w:val="single" w:sz="8" w:space="0" w:color="auto"/>
            </w:tcBorders>
            <w:vAlign w:val="center"/>
            <w:hideMark/>
          </w:tcPr>
          <w:p w14:paraId="55E0E24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2F553C5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3F9D10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CFBBAE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2C02AE0"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139786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Từ 50% đến dưới 60%</w:t>
            </w:r>
          </w:p>
        </w:tc>
        <w:tc>
          <w:tcPr>
            <w:tcW w:w="490" w:type="pct"/>
            <w:tcBorders>
              <w:top w:val="nil"/>
              <w:left w:val="nil"/>
              <w:bottom w:val="single" w:sz="8" w:space="0" w:color="auto"/>
              <w:right w:val="single" w:sz="8" w:space="0" w:color="auto"/>
            </w:tcBorders>
            <w:vAlign w:val="center"/>
            <w:hideMark/>
          </w:tcPr>
          <w:p w14:paraId="34CC63D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201EA225"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23F2F05"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95E020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03DA222"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781BC0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Dưới 50%</w:t>
            </w:r>
          </w:p>
        </w:tc>
        <w:tc>
          <w:tcPr>
            <w:tcW w:w="490" w:type="pct"/>
            <w:tcBorders>
              <w:top w:val="nil"/>
              <w:left w:val="nil"/>
              <w:bottom w:val="single" w:sz="8" w:space="0" w:color="auto"/>
              <w:right w:val="single" w:sz="8" w:space="0" w:color="auto"/>
            </w:tcBorders>
            <w:vAlign w:val="center"/>
            <w:hideMark/>
          </w:tcPr>
          <w:p w14:paraId="6716616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60A3B3F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33BD4C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95F7AA1" w14:textId="77777777" w:rsidTr="0042505D">
        <w:trPr>
          <w:tblCellSpacing w:w="0" w:type="dxa"/>
        </w:trPr>
        <w:tc>
          <w:tcPr>
            <w:tcW w:w="564" w:type="pct"/>
            <w:tcBorders>
              <w:top w:val="nil"/>
              <w:left w:val="single" w:sz="8" w:space="0" w:color="auto"/>
              <w:bottom w:val="single" w:sz="8" w:space="0" w:color="auto"/>
              <w:right w:val="single" w:sz="8" w:space="0" w:color="auto"/>
            </w:tcBorders>
            <w:vAlign w:val="center"/>
            <w:hideMark/>
          </w:tcPr>
          <w:p w14:paraId="167F869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Chỉ tiêu 3</w:t>
            </w:r>
          </w:p>
        </w:tc>
        <w:tc>
          <w:tcPr>
            <w:tcW w:w="1975" w:type="pct"/>
            <w:tcBorders>
              <w:top w:val="nil"/>
              <w:left w:val="nil"/>
              <w:bottom w:val="single" w:sz="8" w:space="0" w:color="auto"/>
              <w:right w:val="single" w:sz="8" w:space="0" w:color="auto"/>
            </w:tcBorders>
            <w:vAlign w:val="center"/>
            <w:hideMark/>
          </w:tcPr>
          <w:p w14:paraId="355ABEA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Ban hành, tổ chức thực hiện Kế hoạch phổ biến, giáo dục pháp luật, hòa giải ở cơ sở, đánh giá, công nhận đạt chuẩn tiếp cận pháp luật hàng năm đúng quy định pháp luật về phổ biến, giáo dục pháp luật, hòa giải ở cơ sở, đánh giá, công nhận đạt chuẩn tiếp cận pháp luật và hướng dẫn của cơ quan cấp trên (gọi chung là Kế hoạch)</w:t>
            </w:r>
          </w:p>
        </w:tc>
        <w:tc>
          <w:tcPr>
            <w:tcW w:w="490" w:type="pct"/>
            <w:tcBorders>
              <w:top w:val="nil"/>
              <w:left w:val="nil"/>
              <w:bottom w:val="single" w:sz="8" w:space="0" w:color="auto"/>
              <w:right w:val="single" w:sz="8" w:space="0" w:color="auto"/>
            </w:tcBorders>
            <w:vAlign w:val="center"/>
            <w:hideMark/>
          </w:tcPr>
          <w:p w14:paraId="75519D5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570D9F58" w14:textId="77777777" w:rsidR="00E759FF" w:rsidRPr="006B1A2C" w:rsidRDefault="0091676C"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38" w:type="pct"/>
            <w:tcBorders>
              <w:top w:val="single" w:sz="4" w:space="0" w:color="auto"/>
              <w:left w:val="single" w:sz="4" w:space="0" w:color="auto"/>
              <w:bottom w:val="single" w:sz="4" w:space="0" w:color="auto"/>
              <w:right w:val="single" w:sz="4" w:space="0" w:color="auto"/>
            </w:tcBorders>
            <w:vAlign w:val="center"/>
            <w:hideMark/>
          </w:tcPr>
          <w:p w14:paraId="40A6C85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r>
      <w:tr w:rsidR="00E759FF" w:rsidRPr="006B1A2C" w14:paraId="7D310632"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3EF05CF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262B277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 Ban hành Kế hoạch</w:t>
            </w:r>
          </w:p>
        </w:tc>
        <w:tc>
          <w:tcPr>
            <w:tcW w:w="490" w:type="pct"/>
            <w:tcBorders>
              <w:top w:val="nil"/>
              <w:left w:val="nil"/>
              <w:bottom w:val="single" w:sz="8" w:space="0" w:color="auto"/>
              <w:right w:val="single" w:sz="8" w:space="0" w:color="auto"/>
            </w:tcBorders>
            <w:vAlign w:val="center"/>
            <w:hideMark/>
          </w:tcPr>
          <w:p w14:paraId="6096528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01E9E642" w14:textId="77777777" w:rsidR="00E759FF" w:rsidRPr="006B1A2C" w:rsidRDefault="0091676C"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05332F32" w14:textId="77777777" w:rsidR="00E759FF" w:rsidRDefault="0091676C"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Danh mục hồ sơ minh chứng kèm theo</w:t>
            </w:r>
          </w:p>
          <w:p w14:paraId="17A65401"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62F175BB"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643E6D8C"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49FD7784"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1BDECCC3"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4D620518"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446A42A9"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3B8C182C"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08883478"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6C5182F5"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0E19E705"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12C06198"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796CAF39"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598B27F3"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4A887410"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6FD95B08"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00863E37"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390D84A5"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56A67E6A"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4C4C90F5"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3061E8C9"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372C426F"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37FD66E1"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0F609551"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074CF429"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2E3F710F"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52E10DB6"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1ED7E0FA"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5ADE92D6" w14:textId="77777777" w:rsidR="0091676C" w:rsidRDefault="0091676C" w:rsidP="006B1A2C">
            <w:pPr>
              <w:spacing w:before="120" w:after="120" w:line="234" w:lineRule="atLeast"/>
              <w:rPr>
                <w:rFonts w:ascii="Times New Roman" w:eastAsia="Times New Roman" w:hAnsi="Times New Roman" w:cs="Times New Roman"/>
                <w:sz w:val="24"/>
                <w:szCs w:val="24"/>
              </w:rPr>
            </w:pPr>
          </w:p>
          <w:p w14:paraId="27B4088A" w14:textId="77777777" w:rsidR="0091676C" w:rsidRDefault="0091676C"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số 15/BC-UBND  ngày 23/01/2024 kết quả công tác PBGDP năm 2023 trên địa bàn huyện QX</w:t>
            </w:r>
          </w:p>
          <w:p w14:paraId="40B86615" w14:textId="77777777" w:rsidR="0091676C" w:rsidRPr="006B1A2C" w:rsidRDefault="0091676C"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hiện </w:t>
            </w:r>
            <w:r w:rsidR="001B4564">
              <w:rPr>
                <w:rFonts w:ascii="Times New Roman" w:eastAsia="Times New Roman" w:hAnsi="Times New Roman" w:cs="Times New Roman"/>
                <w:sz w:val="24"/>
                <w:szCs w:val="24"/>
              </w:rPr>
              <w:t>13/15 nhiệm vụ = 86,6% KH)</w:t>
            </w:r>
          </w:p>
        </w:tc>
      </w:tr>
      <w:tr w:rsidR="00E759FF" w:rsidRPr="006B1A2C" w14:paraId="43AAE15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CC7B2C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42398C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Ban hành Kế hoạch đúng thời hạn yêu cầu của Ủy ban nhân dân cấp tỉnh hoặc trong 10 ngày làm việc kể từ ngày Ủy ban nhân dân cấp tỉnh ban hành Kế hoạch nếu Ủy ban nhân dân cấp tỉnh không có yêu cầu về thời hạn</w:t>
            </w:r>
          </w:p>
        </w:tc>
        <w:tc>
          <w:tcPr>
            <w:tcW w:w="490" w:type="pct"/>
            <w:tcBorders>
              <w:top w:val="nil"/>
              <w:left w:val="nil"/>
              <w:bottom w:val="single" w:sz="8" w:space="0" w:color="auto"/>
              <w:right w:val="single" w:sz="8" w:space="0" w:color="auto"/>
            </w:tcBorders>
            <w:vAlign w:val="center"/>
            <w:hideMark/>
          </w:tcPr>
          <w:p w14:paraId="14A8BB26"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282064C4"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DC6835F"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EC603E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D940DB1"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3DE0A8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Ban hành Kế hoạch sau 01 ngày đến 10 ngày làm việc so với thời hạn yêu cầu của Ủy ban nhân dân cấp tỉnh hoặc từ sau 10 ngày đến 20 ngày làm việc kể từ ngày Ủy ban nhân dân cấp tỉnh ban hành Kế hoạch nếu Ủy ban nhân dân cấp tỉnh không có yêu cầu về thời hạn</w:t>
            </w:r>
          </w:p>
        </w:tc>
        <w:tc>
          <w:tcPr>
            <w:tcW w:w="490" w:type="pct"/>
            <w:tcBorders>
              <w:top w:val="nil"/>
              <w:left w:val="nil"/>
              <w:bottom w:val="single" w:sz="8" w:space="0" w:color="auto"/>
              <w:right w:val="single" w:sz="8" w:space="0" w:color="auto"/>
            </w:tcBorders>
            <w:vAlign w:val="center"/>
            <w:hideMark/>
          </w:tcPr>
          <w:p w14:paraId="7846C4F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4DFF357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2B2C1E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80113F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D8F885B"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66EFF0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Ban hành Kế hoạch sau 10 ngày làm việc đến 15 ngày làm việc so với thời hạn yêu cầu của Ủy ban nhân dân cấp tỉnh hoặc sau 20 ngày đến 25 ngày kể từ ngày Ủy ban nhân dân cấp tỉnh ban hành Kế hoạch nếu Ủy ban nhân dân cấp tỉnh không có yêu cầu về thời hạn</w:t>
            </w:r>
          </w:p>
        </w:tc>
        <w:tc>
          <w:tcPr>
            <w:tcW w:w="490" w:type="pct"/>
            <w:tcBorders>
              <w:top w:val="nil"/>
              <w:left w:val="nil"/>
              <w:bottom w:val="single" w:sz="8" w:space="0" w:color="auto"/>
              <w:right w:val="single" w:sz="8" w:space="0" w:color="auto"/>
            </w:tcBorders>
            <w:vAlign w:val="center"/>
            <w:hideMark/>
          </w:tcPr>
          <w:p w14:paraId="6B3B501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5D7C6F4D"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9C6BB0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B5B9A0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C68D010"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C02D90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d) Không ban hành Kế hoạch; ban hành Kế hoạch sau 15 ngày làm việc so với thời hạn yêu cầu của Ủy ban nhân dân cấp tỉnh hoặc sau 25 ngày nếu Ủy ban nhân dân cấp tỉnh không có yêu cầu về thời hạn; Kế hoạch không đáp ứng yêu cầu về nội dung theo hướng dẫn của cơ quan cấp trên</w:t>
            </w:r>
          </w:p>
        </w:tc>
        <w:tc>
          <w:tcPr>
            <w:tcW w:w="490" w:type="pct"/>
            <w:tcBorders>
              <w:top w:val="nil"/>
              <w:left w:val="nil"/>
              <w:bottom w:val="single" w:sz="8" w:space="0" w:color="auto"/>
              <w:right w:val="single" w:sz="8" w:space="0" w:color="auto"/>
            </w:tcBorders>
            <w:vAlign w:val="center"/>
            <w:hideMark/>
          </w:tcPr>
          <w:p w14:paraId="444C5B2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40529667"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B60CB1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C7B8CA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431D21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656AA3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 Triển khai các nhiệm vụ của Kế hoạch:</w:t>
            </w:r>
          </w:p>
          <w:p w14:paraId="15CD716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nhiệm vụ, hoạt động đã triển khai và hoàn thành trên thực tế/Tổng số nhiệm vụ, hoạt động đề ra trong Kế hoạch) x 100</w:t>
            </w:r>
          </w:p>
        </w:tc>
        <w:tc>
          <w:tcPr>
            <w:tcW w:w="490" w:type="pct"/>
            <w:tcBorders>
              <w:top w:val="nil"/>
              <w:left w:val="nil"/>
              <w:bottom w:val="single" w:sz="8" w:space="0" w:color="auto"/>
              <w:right w:val="single" w:sz="8" w:space="0" w:color="auto"/>
            </w:tcBorders>
            <w:vAlign w:val="center"/>
            <w:hideMark/>
          </w:tcPr>
          <w:p w14:paraId="0584395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12</w:t>
            </w:r>
          </w:p>
        </w:tc>
        <w:tc>
          <w:tcPr>
            <w:tcW w:w="633" w:type="pct"/>
            <w:tcBorders>
              <w:top w:val="single" w:sz="4" w:space="0" w:color="auto"/>
              <w:left w:val="single" w:sz="4" w:space="0" w:color="auto"/>
              <w:bottom w:val="single" w:sz="4" w:space="0" w:color="auto"/>
              <w:right w:val="single" w:sz="4" w:space="0" w:color="auto"/>
            </w:tcBorders>
            <w:vAlign w:val="center"/>
          </w:tcPr>
          <w:p w14:paraId="3C986592"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D7D56E6"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9DF536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ACE8C2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0E3663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Đạt 100%</w:t>
            </w:r>
          </w:p>
        </w:tc>
        <w:tc>
          <w:tcPr>
            <w:tcW w:w="490" w:type="pct"/>
            <w:tcBorders>
              <w:top w:val="nil"/>
              <w:left w:val="nil"/>
              <w:bottom w:val="single" w:sz="8" w:space="0" w:color="auto"/>
              <w:right w:val="single" w:sz="8" w:space="0" w:color="auto"/>
            </w:tcBorders>
            <w:vAlign w:val="center"/>
            <w:hideMark/>
          </w:tcPr>
          <w:p w14:paraId="0ED55913"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12</w:t>
            </w:r>
          </w:p>
        </w:tc>
        <w:tc>
          <w:tcPr>
            <w:tcW w:w="633" w:type="pct"/>
            <w:tcBorders>
              <w:top w:val="single" w:sz="4" w:space="0" w:color="auto"/>
              <w:left w:val="single" w:sz="4" w:space="0" w:color="auto"/>
              <w:bottom w:val="single" w:sz="4" w:space="0" w:color="auto"/>
              <w:right w:val="single" w:sz="4" w:space="0" w:color="auto"/>
            </w:tcBorders>
            <w:vAlign w:val="center"/>
          </w:tcPr>
          <w:p w14:paraId="29C6E281"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DEC35F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013A8C5"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78F1D8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86CF48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Từ 90% đến dưới 100%</w:t>
            </w:r>
          </w:p>
        </w:tc>
        <w:tc>
          <w:tcPr>
            <w:tcW w:w="490" w:type="pct"/>
            <w:tcBorders>
              <w:top w:val="nil"/>
              <w:left w:val="nil"/>
              <w:bottom w:val="single" w:sz="8" w:space="0" w:color="auto"/>
              <w:right w:val="single" w:sz="8" w:space="0" w:color="auto"/>
            </w:tcBorders>
            <w:vAlign w:val="center"/>
            <w:hideMark/>
          </w:tcPr>
          <w:p w14:paraId="26ECA346"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10</w:t>
            </w:r>
          </w:p>
        </w:tc>
        <w:tc>
          <w:tcPr>
            <w:tcW w:w="633" w:type="pct"/>
            <w:tcBorders>
              <w:top w:val="single" w:sz="4" w:space="0" w:color="auto"/>
              <w:left w:val="single" w:sz="4" w:space="0" w:color="auto"/>
              <w:bottom w:val="single" w:sz="4" w:space="0" w:color="auto"/>
              <w:right w:val="single" w:sz="4" w:space="0" w:color="auto"/>
            </w:tcBorders>
            <w:vAlign w:val="center"/>
          </w:tcPr>
          <w:p w14:paraId="5F4086ED"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9850B6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B1E5D8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D3E371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6D3C5D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Từ 80% đến dưới 90%</w:t>
            </w:r>
          </w:p>
        </w:tc>
        <w:tc>
          <w:tcPr>
            <w:tcW w:w="490" w:type="pct"/>
            <w:tcBorders>
              <w:top w:val="nil"/>
              <w:left w:val="nil"/>
              <w:bottom w:val="single" w:sz="8" w:space="0" w:color="auto"/>
              <w:right w:val="single" w:sz="8" w:space="0" w:color="auto"/>
            </w:tcBorders>
            <w:vAlign w:val="center"/>
            <w:hideMark/>
          </w:tcPr>
          <w:p w14:paraId="755ABA0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8</w:t>
            </w:r>
          </w:p>
        </w:tc>
        <w:tc>
          <w:tcPr>
            <w:tcW w:w="633" w:type="pct"/>
            <w:tcBorders>
              <w:top w:val="single" w:sz="4" w:space="0" w:color="auto"/>
              <w:left w:val="single" w:sz="4" w:space="0" w:color="auto"/>
              <w:bottom w:val="single" w:sz="4" w:space="0" w:color="auto"/>
              <w:right w:val="single" w:sz="4" w:space="0" w:color="auto"/>
            </w:tcBorders>
            <w:vAlign w:val="center"/>
          </w:tcPr>
          <w:p w14:paraId="34A06DD9" w14:textId="77777777" w:rsidR="00E759FF" w:rsidRPr="006B1A2C" w:rsidRDefault="0091676C"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9A2F1AE"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F4900F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6F5E7A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2C561B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d) Từ 70% đến dưới 80%</w:t>
            </w:r>
          </w:p>
        </w:tc>
        <w:tc>
          <w:tcPr>
            <w:tcW w:w="490" w:type="pct"/>
            <w:tcBorders>
              <w:top w:val="nil"/>
              <w:left w:val="nil"/>
              <w:bottom w:val="single" w:sz="8" w:space="0" w:color="auto"/>
              <w:right w:val="single" w:sz="8" w:space="0" w:color="auto"/>
            </w:tcBorders>
            <w:vAlign w:val="center"/>
            <w:hideMark/>
          </w:tcPr>
          <w:p w14:paraId="6943689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6</w:t>
            </w:r>
          </w:p>
        </w:tc>
        <w:tc>
          <w:tcPr>
            <w:tcW w:w="633" w:type="pct"/>
            <w:tcBorders>
              <w:top w:val="single" w:sz="4" w:space="0" w:color="auto"/>
              <w:left w:val="single" w:sz="4" w:space="0" w:color="auto"/>
              <w:bottom w:val="single" w:sz="4" w:space="0" w:color="auto"/>
              <w:right w:val="single" w:sz="4" w:space="0" w:color="auto"/>
            </w:tcBorders>
            <w:vAlign w:val="center"/>
          </w:tcPr>
          <w:p w14:paraId="5A10A6BA"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BD902B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8ABA1DE"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EB6D43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6F7ABE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đ) Từ 60% đến dưới 70%</w:t>
            </w:r>
          </w:p>
        </w:tc>
        <w:tc>
          <w:tcPr>
            <w:tcW w:w="490" w:type="pct"/>
            <w:tcBorders>
              <w:top w:val="nil"/>
              <w:left w:val="nil"/>
              <w:bottom w:val="single" w:sz="8" w:space="0" w:color="auto"/>
              <w:right w:val="single" w:sz="8" w:space="0" w:color="auto"/>
            </w:tcBorders>
            <w:vAlign w:val="center"/>
            <w:hideMark/>
          </w:tcPr>
          <w:p w14:paraId="36899A2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w:t>
            </w:r>
          </w:p>
        </w:tc>
        <w:tc>
          <w:tcPr>
            <w:tcW w:w="633" w:type="pct"/>
            <w:tcBorders>
              <w:top w:val="single" w:sz="4" w:space="0" w:color="auto"/>
              <w:left w:val="single" w:sz="4" w:space="0" w:color="auto"/>
              <w:bottom w:val="single" w:sz="4" w:space="0" w:color="auto"/>
              <w:right w:val="single" w:sz="4" w:space="0" w:color="auto"/>
            </w:tcBorders>
            <w:vAlign w:val="center"/>
          </w:tcPr>
          <w:p w14:paraId="57EC761B"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57BC7C5"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298D670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B6D783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01A8F90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e) Từ 50% đến dưới 60%</w:t>
            </w:r>
          </w:p>
        </w:tc>
        <w:tc>
          <w:tcPr>
            <w:tcW w:w="490" w:type="pct"/>
            <w:tcBorders>
              <w:top w:val="nil"/>
              <w:left w:val="nil"/>
              <w:bottom w:val="single" w:sz="8" w:space="0" w:color="auto"/>
              <w:right w:val="single" w:sz="8" w:space="0" w:color="auto"/>
            </w:tcBorders>
            <w:vAlign w:val="center"/>
            <w:hideMark/>
          </w:tcPr>
          <w:p w14:paraId="4A65188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236A5D8B"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293576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AC6C038"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0B587F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F2E49E7"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g) Dưới 50%</w:t>
            </w:r>
          </w:p>
        </w:tc>
        <w:tc>
          <w:tcPr>
            <w:tcW w:w="490" w:type="pct"/>
            <w:tcBorders>
              <w:top w:val="nil"/>
              <w:left w:val="nil"/>
              <w:bottom w:val="single" w:sz="8" w:space="0" w:color="auto"/>
              <w:right w:val="single" w:sz="8" w:space="0" w:color="auto"/>
            </w:tcBorders>
            <w:vAlign w:val="center"/>
            <w:hideMark/>
          </w:tcPr>
          <w:p w14:paraId="6DD5F2B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43CD417A"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455CDD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876E7B3" w14:textId="77777777" w:rsidTr="0042505D">
        <w:trPr>
          <w:tblCellSpacing w:w="0" w:type="dxa"/>
        </w:trPr>
        <w:tc>
          <w:tcPr>
            <w:tcW w:w="564" w:type="pct"/>
            <w:tcBorders>
              <w:top w:val="nil"/>
              <w:left w:val="single" w:sz="8" w:space="0" w:color="auto"/>
              <w:bottom w:val="single" w:sz="8" w:space="0" w:color="auto"/>
              <w:right w:val="single" w:sz="8" w:space="0" w:color="auto"/>
            </w:tcBorders>
            <w:vAlign w:val="center"/>
            <w:hideMark/>
          </w:tcPr>
          <w:p w14:paraId="15C8FBA3"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Chỉ tiêu 4</w:t>
            </w:r>
          </w:p>
        </w:tc>
        <w:tc>
          <w:tcPr>
            <w:tcW w:w="1975" w:type="pct"/>
            <w:tcBorders>
              <w:top w:val="nil"/>
              <w:left w:val="nil"/>
              <w:bottom w:val="single" w:sz="8" w:space="0" w:color="auto"/>
              <w:right w:val="single" w:sz="8" w:space="0" w:color="auto"/>
            </w:tcBorders>
            <w:vAlign w:val="center"/>
            <w:hideMark/>
          </w:tcPr>
          <w:p w14:paraId="5A6A672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Tổ chức tiếp công dân, tiếp nhận, giải quyết kiến nghị, phản ánh, khiếu nại, tố cáo theo đúng quy định pháp luật về tiếp công dân, khiếu nại, tố cáo</w:t>
            </w:r>
          </w:p>
        </w:tc>
        <w:tc>
          <w:tcPr>
            <w:tcW w:w="490" w:type="pct"/>
            <w:tcBorders>
              <w:top w:val="nil"/>
              <w:left w:val="nil"/>
              <w:bottom w:val="single" w:sz="8" w:space="0" w:color="auto"/>
              <w:right w:val="single" w:sz="8" w:space="0" w:color="auto"/>
            </w:tcBorders>
            <w:vAlign w:val="center"/>
            <w:hideMark/>
          </w:tcPr>
          <w:p w14:paraId="3F03C27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20</w:t>
            </w:r>
          </w:p>
        </w:tc>
        <w:tc>
          <w:tcPr>
            <w:tcW w:w="633" w:type="pct"/>
            <w:tcBorders>
              <w:top w:val="single" w:sz="4" w:space="0" w:color="auto"/>
              <w:left w:val="single" w:sz="4" w:space="0" w:color="auto"/>
              <w:bottom w:val="single" w:sz="4" w:space="0" w:color="auto"/>
              <w:right w:val="single" w:sz="4" w:space="0" w:color="auto"/>
            </w:tcBorders>
            <w:vAlign w:val="center"/>
          </w:tcPr>
          <w:p w14:paraId="0E4943A1" w14:textId="77777777" w:rsidR="00E759FF" w:rsidRPr="006B1A2C" w:rsidRDefault="00001DC5"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38" w:type="pct"/>
            <w:tcBorders>
              <w:top w:val="single" w:sz="4" w:space="0" w:color="auto"/>
              <w:left w:val="single" w:sz="4" w:space="0" w:color="auto"/>
              <w:bottom w:val="single" w:sz="4" w:space="0" w:color="auto"/>
              <w:right w:val="single" w:sz="4" w:space="0" w:color="auto"/>
            </w:tcBorders>
            <w:vAlign w:val="center"/>
            <w:hideMark/>
          </w:tcPr>
          <w:p w14:paraId="2BB42186"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r>
      <w:tr w:rsidR="00E759FF" w:rsidRPr="006B1A2C" w14:paraId="0FDED216"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44A3859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504890E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 Tổ chức tiếp công dân</w:t>
            </w:r>
          </w:p>
        </w:tc>
        <w:tc>
          <w:tcPr>
            <w:tcW w:w="490" w:type="pct"/>
            <w:tcBorders>
              <w:top w:val="nil"/>
              <w:left w:val="nil"/>
              <w:bottom w:val="single" w:sz="8" w:space="0" w:color="auto"/>
              <w:right w:val="single" w:sz="8" w:space="0" w:color="auto"/>
            </w:tcBorders>
            <w:vAlign w:val="center"/>
            <w:hideMark/>
          </w:tcPr>
          <w:p w14:paraId="0AEAC2D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6B423175" w14:textId="77777777" w:rsidR="00E759FF" w:rsidRPr="006B1A2C" w:rsidRDefault="00001DC5"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657056E7" w14:textId="77777777" w:rsidR="00001DC5" w:rsidRDefault="00001DC5"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-Danh mục hồ sơ minh chứng kèm theo</w:t>
            </w:r>
          </w:p>
          <w:p w14:paraId="21C2D06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Hình ảnh về địa điểm tiếp công dân.</w:t>
            </w:r>
          </w:p>
          <w:p w14:paraId="49C2F71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lastRenderedPageBreak/>
              <w:t>- Nội quy tiếp công dân, lịch tiếp công dân.</w:t>
            </w:r>
          </w:p>
          <w:p w14:paraId="578EBD4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Quyết định hoặc văn bản của Chủ tịch Ủy ban nhân dân cấp huyện thành lập Ban tiếp công dân.</w:t>
            </w:r>
          </w:p>
          <w:p w14:paraId="19FFE09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Sổ tiếp công dân hoặc thông tin trên cơ sở dữ liệu quốc gia về tiếp công dân hoặc thông tin trên phần mềm quản lý tiếp công dân.</w:t>
            </w:r>
          </w:p>
          <w:p w14:paraId="08573F72" w14:textId="77777777" w:rsidR="00E759FF" w:rsidRDefault="00E759FF" w:rsidP="005A2E3F">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xml:space="preserve">- Báo cáo </w:t>
            </w:r>
            <w:r w:rsidR="005A2E3F">
              <w:rPr>
                <w:rFonts w:ascii="Times New Roman" w:eastAsia="Times New Roman" w:hAnsi="Times New Roman" w:cs="Times New Roman"/>
                <w:sz w:val="24"/>
                <w:szCs w:val="24"/>
              </w:rPr>
              <w:t xml:space="preserve">475/BC-UBND ngày  ngày 08/12/2023 về </w:t>
            </w:r>
            <w:r w:rsidRPr="006B1A2C">
              <w:rPr>
                <w:rFonts w:ascii="Times New Roman" w:eastAsia="Times New Roman" w:hAnsi="Times New Roman" w:cs="Times New Roman"/>
                <w:sz w:val="24"/>
                <w:szCs w:val="24"/>
              </w:rPr>
              <w:t xml:space="preserve">kết quả </w:t>
            </w:r>
            <w:r w:rsidR="005A2E3F">
              <w:rPr>
                <w:rFonts w:ascii="Times New Roman" w:eastAsia="Times New Roman" w:hAnsi="Times New Roman" w:cs="Times New Roman"/>
                <w:sz w:val="24"/>
                <w:szCs w:val="24"/>
              </w:rPr>
              <w:t>công tác</w:t>
            </w:r>
            <w:r w:rsidRPr="006B1A2C">
              <w:rPr>
                <w:rFonts w:ascii="Times New Roman" w:eastAsia="Times New Roman" w:hAnsi="Times New Roman" w:cs="Times New Roman"/>
                <w:sz w:val="24"/>
                <w:szCs w:val="24"/>
              </w:rPr>
              <w:t xml:space="preserve"> tiếp công dân, giải quyết kiến nghị, phản ánh, khiếu nại, tố cáo</w:t>
            </w:r>
            <w:r w:rsidR="005A2E3F">
              <w:rPr>
                <w:rFonts w:ascii="Times New Roman" w:eastAsia="Times New Roman" w:hAnsi="Times New Roman" w:cs="Times New Roman"/>
                <w:sz w:val="24"/>
                <w:szCs w:val="24"/>
              </w:rPr>
              <w:t xml:space="preserve"> năm 2023</w:t>
            </w:r>
            <w:r w:rsidRPr="006B1A2C">
              <w:rPr>
                <w:rFonts w:ascii="Times New Roman" w:eastAsia="Times New Roman" w:hAnsi="Times New Roman" w:cs="Times New Roman"/>
                <w:sz w:val="24"/>
                <w:szCs w:val="24"/>
              </w:rPr>
              <w:t>.</w:t>
            </w:r>
          </w:p>
          <w:p w14:paraId="1629BC4D"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5A299F2D"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09CC6CF3"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027C5377"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69A9DA5"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249EC399"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9C28A56"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37420991"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B75D11F"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1E47D1B"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65A075E8"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57D84449"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1EC079CA"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590D08FB"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641E73C7"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F4C7706"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337F2A4D"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30868F09"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352A158D"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2A898E6D"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A29BB05"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2DF89D56"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35B8C316"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0C20EA7A"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65D008BC" w14:textId="77777777" w:rsidR="00AA2E0B" w:rsidRDefault="00AA2E0B" w:rsidP="005A2E3F">
            <w:pPr>
              <w:spacing w:before="120" w:after="120" w:line="234" w:lineRule="atLeast"/>
              <w:rPr>
                <w:rFonts w:ascii="Times New Roman" w:eastAsia="Times New Roman" w:hAnsi="Times New Roman" w:cs="Times New Roman"/>
                <w:sz w:val="24"/>
                <w:szCs w:val="24"/>
              </w:rPr>
            </w:pPr>
          </w:p>
          <w:p w14:paraId="78EBF9E6" w14:textId="77777777" w:rsidR="00AA2E0B" w:rsidRPr="006B1A2C" w:rsidRDefault="00AA2E0B" w:rsidP="005A2E3F">
            <w:pPr>
              <w:spacing w:before="120" w:after="120" w:line="234" w:lineRule="atLeast"/>
              <w:rPr>
                <w:rFonts w:ascii="Times New Roman" w:eastAsia="Times New Roman" w:hAnsi="Times New Roman" w:cs="Times New Roman"/>
                <w:sz w:val="24"/>
                <w:szCs w:val="24"/>
              </w:rPr>
            </w:pPr>
          </w:p>
        </w:tc>
      </w:tr>
      <w:tr w:rsidR="00E759FF" w:rsidRPr="006B1A2C" w14:paraId="0629DD69"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22E4E4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57D49FC"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Có nội quy tiếp công dân</w:t>
            </w:r>
          </w:p>
        </w:tc>
        <w:tc>
          <w:tcPr>
            <w:tcW w:w="490" w:type="pct"/>
            <w:tcBorders>
              <w:top w:val="nil"/>
              <w:left w:val="nil"/>
              <w:bottom w:val="single" w:sz="8" w:space="0" w:color="auto"/>
              <w:right w:val="single" w:sz="8" w:space="0" w:color="auto"/>
            </w:tcBorders>
            <w:vAlign w:val="center"/>
            <w:hideMark/>
          </w:tcPr>
          <w:p w14:paraId="628C4D3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0,5</w:t>
            </w:r>
          </w:p>
        </w:tc>
        <w:tc>
          <w:tcPr>
            <w:tcW w:w="633" w:type="pct"/>
            <w:tcBorders>
              <w:top w:val="single" w:sz="4" w:space="0" w:color="auto"/>
              <w:left w:val="single" w:sz="4" w:space="0" w:color="auto"/>
              <w:bottom w:val="single" w:sz="4" w:space="0" w:color="auto"/>
              <w:right w:val="single" w:sz="4" w:space="0" w:color="auto"/>
            </w:tcBorders>
            <w:vAlign w:val="center"/>
          </w:tcPr>
          <w:p w14:paraId="3B7C37BD"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7731CF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7F0ACC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F1FBDCB"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FC0D48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xml:space="preserve">b) Bố trí địa điểm, phân công người tiếp công dân; niêm yết công khai lịch tiếp </w:t>
            </w:r>
            <w:r w:rsidRPr="006B1A2C">
              <w:rPr>
                <w:rFonts w:ascii="Times New Roman" w:eastAsia="Times New Roman" w:hAnsi="Times New Roman" w:cs="Times New Roman"/>
                <w:sz w:val="24"/>
                <w:szCs w:val="24"/>
              </w:rPr>
              <w:lastRenderedPageBreak/>
              <w:t>công dân của Chủ tịch Ủy ban nhân dân cấp huyện tại trụ sở</w:t>
            </w:r>
          </w:p>
        </w:tc>
        <w:tc>
          <w:tcPr>
            <w:tcW w:w="490" w:type="pct"/>
            <w:tcBorders>
              <w:top w:val="nil"/>
              <w:left w:val="nil"/>
              <w:bottom w:val="single" w:sz="8" w:space="0" w:color="auto"/>
              <w:right w:val="single" w:sz="8" w:space="0" w:color="auto"/>
            </w:tcBorders>
            <w:vAlign w:val="center"/>
            <w:hideMark/>
          </w:tcPr>
          <w:p w14:paraId="33A56F2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lastRenderedPageBreak/>
              <w:t>0,5</w:t>
            </w:r>
          </w:p>
        </w:tc>
        <w:tc>
          <w:tcPr>
            <w:tcW w:w="633" w:type="pct"/>
            <w:tcBorders>
              <w:top w:val="single" w:sz="4" w:space="0" w:color="auto"/>
              <w:left w:val="single" w:sz="4" w:space="0" w:color="auto"/>
              <w:bottom w:val="single" w:sz="4" w:space="0" w:color="auto"/>
              <w:right w:val="single" w:sz="4" w:space="0" w:color="auto"/>
            </w:tcBorders>
            <w:vAlign w:val="center"/>
          </w:tcPr>
          <w:p w14:paraId="6CA6ACB2"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13C0DF7"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E808A39"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7200A6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33CFF24"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Thực hiện đầy đủ, đúng quy định pháp luật về tiếp công dân tại trụ sở tiếp công dân cấp huyện</w:t>
            </w:r>
          </w:p>
        </w:tc>
        <w:tc>
          <w:tcPr>
            <w:tcW w:w="490" w:type="pct"/>
            <w:tcBorders>
              <w:top w:val="nil"/>
              <w:left w:val="nil"/>
              <w:bottom w:val="single" w:sz="8" w:space="0" w:color="auto"/>
              <w:right w:val="single" w:sz="8" w:space="0" w:color="auto"/>
            </w:tcBorders>
            <w:vAlign w:val="center"/>
            <w:hideMark/>
          </w:tcPr>
          <w:p w14:paraId="3614F87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5D8CFF1D"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523EE7B"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70F17CF"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443869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D905A6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 Tiếp nhận, giải quyết kiến nghị, phản ánh</w:t>
            </w:r>
          </w:p>
          <w:p w14:paraId="45E8F6B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kiến nghị, phản ánh được giải quyết đúng quy định pháp luật/Tổng số kiến nghị, phản ánh đủ điều kiện giải quyết đã được tiếp nhận) x 100</w:t>
            </w:r>
          </w:p>
          <w:p w14:paraId="154C8C8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(Trong năm đánh giá không có kiến nghị, phản ánh được tính 09 điểm)</w:t>
            </w:r>
          </w:p>
        </w:tc>
        <w:tc>
          <w:tcPr>
            <w:tcW w:w="490" w:type="pct"/>
            <w:tcBorders>
              <w:top w:val="nil"/>
              <w:left w:val="nil"/>
              <w:bottom w:val="single" w:sz="8" w:space="0" w:color="auto"/>
              <w:right w:val="single" w:sz="8" w:space="0" w:color="auto"/>
            </w:tcBorders>
            <w:vAlign w:val="center"/>
            <w:hideMark/>
          </w:tcPr>
          <w:p w14:paraId="34B8525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9</w:t>
            </w:r>
          </w:p>
        </w:tc>
        <w:tc>
          <w:tcPr>
            <w:tcW w:w="633" w:type="pct"/>
            <w:tcBorders>
              <w:top w:val="single" w:sz="4" w:space="0" w:color="auto"/>
              <w:left w:val="single" w:sz="4" w:space="0" w:color="auto"/>
              <w:bottom w:val="single" w:sz="4" w:space="0" w:color="auto"/>
              <w:right w:val="single" w:sz="4" w:space="0" w:color="auto"/>
            </w:tcBorders>
            <w:vAlign w:val="center"/>
          </w:tcPr>
          <w:p w14:paraId="1E3C9786"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58DAC1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431498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911684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BD9F383"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Đạt 100%</w:t>
            </w:r>
          </w:p>
        </w:tc>
        <w:tc>
          <w:tcPr>
            <w:tcW w:w="490" w:type="pct"/>
            <w:tcBorders>
              <w:top w:val="nil"/>
              <w:left w:val="nil"/>
              <w:bottom w:val="single" w:sz="8" w:space="0" w:color="auto"/>
              <w:right w:val="single" w:sz="8" w:space="0" w:color="auto"/>
            </w:tcBorders>
            <w:vAlign w:val="center"/>
            <w:hideMark/>
          </w:tcPr>
          <w:p w14:paraId="035FB745"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9</w:t>
            </w:r>
          </w:p>
        </w:tc>
        <w:tc>
          <w:tcPr>
            <w:tcW w:w="633" w:type="pct"/>
            <w:tcBorders>
              <w:top w:val="single" w:sz="4" w:space="0" w:color="auto"/>
              <w:left w:val="single" w:sz="4" w:space="0" w:color="auto"/>
              <w:bottom w:val="single" w:sz="4" w:space="0" w:color="auto"/>
              <w:right w:val="single" w:sz="4" w:space="0" w:color="auto"/>
            </w:tcBorders>
            <w:vAlign w:val="center"/>
          </w:tcPr>
          <w:p w14:paraId="0A067AE8"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5A5C98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B9D918C"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1DEF28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10ACBC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Từ 90% đến dưới 100%</w:t>
            </w:r>
          </w:p>
        </w:tc>
        <w:tc>
          <w:tcPr>
            <w:tcW w:w="490" w:type="pct"/>
            <w:tcBorders>
              <w:top w:val="nil"/>
              <w:left w:val="nil"/>
              <w:bottom w:val="single" w:sz="8" w:space="0" w:color="auto"/>
              <w:right w:val="single" w:sz="8" w:space="0" w:color="auto"/>
            </w:tcBorders>
            <w:vAlign w:val="center"/>
            <w:hideMark/>
          </w:tcPr>
          <w:p w14:paraId="56388DF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7,5</w:t>
            </w:r>
          </w:p>
        </w:tc>
        <w:tc>
          <w:tcPr>
            <w:tcW w:w="633" w:type="pct"/>
            <w:tcBorders>
              <w:top w:val="single" w:sz="4" w:space="0" w:color="auto"/>
              <w:left w:val="single" w:sz="4" w:space="0" w:color="auto"/>
              <w:bottom w:val="single" w:sz="4" w:space="0" w:color="auto"/>
              <w:right w:val="single" w:sz="4" w:space="0" w:color="auto"/>
            </w:tcBorders>
            <w:vAlign w:val="center"/>
          </w:tcPr>
          <w:p w14:paraId="52AB6CE3"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57D1BBB"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F7B3D5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6E5A60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131FA2F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Từ 80% đến dưới 90%</w:t>
            </w:r>
          </w:p>
        </w:tc>
        <w:tc>
          <w:tcPr>
            <w:tcW w:w="490" w:type="pct"/>
            <w:tcBorders>
              <w:top w:val="nil"/>
              <w:left w:val="nil"/>
              <w:bottom w:val="single" w:sz="8" w:space="0" w:color="auto"/>
              <w:right w:val="single" w:sz="8" w:space="0" w:color="auto"/>
            </w:tcBorders>
            <w:vAlign w:val="center"/>
            <w:hideMark/>
          </w:tcPr>
          <w:p w14:paraId="3FBC266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6</w:t>
            </w:r>
          </w:p>
        </w:tc>
        <w:tc>
          <w:tcPr>
            <w:tcW w:w="633" w:type="pct"/>
            <w:tcBorders>
              <w:top w:val="single" w:sz="4" w:space="0" w:color="auto"/>
              <w:left w:val="single" w:sz="4" w:space="0" w:color="auto"/>
              <w:bottom w:val="single" w:sz="4" w:space="0" w:color="auto"/>
              <w:right w:val="single" w:sz="4" w:space="0" w:color="auto"/>
            </w:tcBorders>
            <w:vAlign w:val="center"/>
          </w:tcPr>
          <w:p w14:paraId="30198E70"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F7A3CCC"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CA7A8D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5ED2DA3"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56FCA9F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d) Từ 70% đến dưới 80%</w:t>
            </w:r>
          </w:p>
        </w:tc>
        <w:tc>
          <w:tcPr>
            <w:tcW w:w="490" w:type="pct"/>
            <w:tcBorders>
              <w:top w:val="nil"/>
              <w:left w:val="nil"/>
              <w:bottom w:val="single" w:sz="8" w:space="0" w:color="auto"/>
              <w:right w:val="single" w:sz="8" w:space="0" w:color="auto"/>
            </w:tcBorders>
            <w:vAlign w:val="center"/>
            <w:hideMark/>
          </w:tcPr>
          <w:p w14:paraId="361079B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4,5</w:t>
            </w:r>
          </w:p>
        </w:tc>
        <w:tc>
          <w:tcPr>
            <w:tcW w:w="633" w:type="pct"/>
            <w:tcBorders>
              <w:top w:val="single" w:sz="4" w:space="0" w:color="auto"/>
              <w:left w:val="single" w:sz="4" w:space="0" w:color="auto"/>
              <w:bottom w:val="single" w:sz="4" w:space="0" w:color="auto"/>
              <w:right w:val="single" w:sz="4" w:space="0" w:color="auto"/>
            </w:tcBorders>
            <w:vAlign w:val="center"/>
          </w:tcPr>
          <w:p w14:paraId="3119276F"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D0AA6A4"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6FAFF43"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704E99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2831E0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đ) Từ 60% đến dưới 70%</w:t>
            </w:r>
          </w:p>
        </w:tc>
        <w:tc>
          <w:tcPr>
            <w:tcW w:w="490" w:type="pct"/>
            <w:tcBorders>
              <w:top w:val="nil"/>
              <w:left w:val="nil"/>
              <w:bottom w:val="single" w:sz="8" w:space="0" w:color="auto"/>
              <w:right w:val="single" w:sz="8" w:space="0" w:color="auto"/>
            </w:tcBorders>
            <w:vAlign w:val="center"/>
            <w:hideMark/>
          </w:tcPr>
          <w:p w14:paraId="6B22CA6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30BBBA8B"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CF03A5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7E05E81"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361F7725"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02A9D0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e) Từ 50% đến dưới 60%</w:t>
            </w:r>
          </w:p>
        </w:tc>
        <w:tc>
          <w:tcPr>
            <w:tcW w:w="490" w:type="pct"/>
            <w:tcBorders>
              <w:top w:val="nil"/>
              <w:left w:val="nil"/>
              <w:bottom w:val="single" w:sz="8" w:space="0" w:color="auto"/>
              <w:right w:val="single" w:sz="8" w:space="0" w:color="auto"/>
            </w:tcBorders>
            <w:vAlign w:val="center"/>
            <w:hideMark/>
          </w:tcPr>
          <w:p w14:paraId="2DD8216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5785C42E"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1C40429"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9C052E6"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5964AE4"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1C3C001"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g) Dưới 50%</w:t>
            </w:r>
          </w:p>
        </w:tc>
        <w:tc>
          <w:tcPr>
            <w:tcW w:w="490" w:type="pct"/>
            <w:tcBorders>
              <w:top w:val="nil"/>
              <w:left w:val="nil"/>
              <w:bottom w:val="single" w:sz="8" w:space="0" w:color="auto"/>
              <w:right w:val="single" w:sz="8" w:space="0" w:color="auto"/>
            </w:tcBorders>
            <w:vAlign w:val="center"/>
            <w:hideMark/>
          </w:tcPr>
          <w:p w14:paraId="0DA9C28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4498788E"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855AC5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76A500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2393997"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8632F6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 Tiếp nhận, giải quyết khiếu nại, tố cáo</w:t>
            </w:r>
          </w:p>
          <w:p w14:paraId="201E11D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Tỷ lệ %= (Tổng số khiếu nại, tố cáo được giải quyết đúng quy định pháp luật/Tổng số khiếu nại, tố cáo đủ điều kiện giải quyết đã được tiếp nhận) x 100</w:t>
            </w:r>
          </w:p>
          <w:p w14:paraId="3C9FC21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(Trong năm đánh giá không có khiếu nại, tố cáo được tính 09 điểm)</w:t>
            </w:r>
          </w:p>
        </w:tc>
        <w:tc>
          <w:tcPr>
            <w:tcW w:w="490" w:type="pct"/>
            <w:tcBorders>
              <w:top w:val="nil"/>
              <w:left w:val="nil"/>
              <w:bottom w:val="single" w:sz="8" w:space="0" w:color="auto"/>
              <w:right w:val="single" w:sz="8" w:space="0" w:color="auto"/>
            </w:tcBorders>
            <w:vAlign w:val="center"/>
            <w:hideMark/>
          </w:tcPr>
          <w:p w14:paraId="57E4F94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9</w:t>
            </w:r>
          </w:p>
        </w:tc>
        <w:tc>
          <w:tcPr>
            <w:tcW w:w="633" w:type="pct"/>
            <w:tcBorders>
              <w:top w:val="single" w:sz="4" w:space="0" w:color="auto"/>
              <w:left w:val="single" w:sz="4" w:space="0" w:color="auto"/>
              <w:bottom w:val="single" w:sz="4" w:space="0" w:color="auto"/>
              <w:right w:val="single" w:sz="4" w:space="0" w:color="auto"/>
            </w:tcBorders>
            <w:vAlign w:val="center"/>
          </w:tcPr>
          <w:p w14:paraId="063B7F8C"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398C92B"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96642D8"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48C5151"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6185C2D"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Đạt 100%</w:t>
            </w:r>
          </w:p>
        </w:tc>
        <w:tc>
          <w:tcPr>
            <w:tcW w:w="490" w:type="pct"/>
            <w:tcBorders>
              <w:top w:val="nil"/>
              <w:left w:val="nil"/>
              <w:bottom w:val="single" w:sz="8" w:space="0" w:color="auto"/>
              <w:right w:val="single" w:sz="8" w:space="0" w:color="auto"/>
            </w:tcBorders>
            <w:vAlign w:val="center"/>
            <w:hideMark/>
          </w:tcPr>
          <w:p w14:paraId="4F951CB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9</w:t>
            </w:r>
          </w:p>
        </w:tc>
        <w:tc>
          <w:tcPr>
            <w:tcW w:w="633" w:type="pct"/>
            <w:tcBorders>
              <w:top w:val="single" w:sz="4" w:space="0" w:color="auto"/>
              <w:left w:val="single" w:sz="4" w:space="0" w:color="auto"/>
              <w:bottom w:val="single" w:sz="4" w:space="0" w:color="auto"/>
              <w:right w:val="single" w:sz="4" w:space="0" w:color="auto"/>
            </w:tcBorders>
            <w:vAlign w:val="center"/>
          </w:tcPr>
          <w:p w14:paraId="267A6CD2" w14:textId="77777777" w:rsidR="00E759FF" w:rsidRPr="006B1A2C" w:rsidRDefault="00001DC5"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41AD88CF"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4300F92"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31F238D"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CA38BD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Từ 90% đến dưới 100%</w:t>
            </w:r>
          </w:p>
        </w:tc>
        <w:tc>
          <w:tcPr>
            <w:tcW w:w="490" w:type="pct"/>
            <w:tcBorders>
              <w:top w:val="nil"/>
              <w:left w:val="nil"/>
              <w:bottom w:val="single" w:sz="8" w:space="0" w:color="auto"/>
              <w:right w:val="single" w:sz="8" w:space="0" w:color="auto"/>
            </w:tcBorders>
            <w:vAlign w:val="center"/>
            <w:hideMark/>
          </w:tcPr>
          <w:p w14:paraId="2938E371"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7,5</w:t>
            </w:r>
          </w:p>
        </w:tc>
        <w:tc>
          <w:tcPr>
            <w:tcW w:w="633" w:type="pct"/>
            <w:tcBorders>
              <w:top w:val="single" w:sz="4" w:space="0" w:color="auto"/>
              <w:left w:val="single" w:sz="4" w:space="0" w:color="auto"/>
              <w:bottom w:val="single" w:sz="4" w:space="0" w:color="auto"/>
              <w:right w:val="single" w:sz="4" w:space="0" w:color="auto"/>
            </w:tcBorders>
            <w:vAlign w:val="center"/>
          </w:tcPr>
          <w:p w14:paraId="067A3734"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9A46E81"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F01324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52D24388"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7759D0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Từ 80% đến dưới 90%</w:t>
            </w:r>
          </w:p>
        </w:tc>
        <w:tc>
          <w:tcPr>
            <w:tcW w:w="490" w:type="pct"/>
            <w:tcBorders>
              <w:top w:val="nil"/>
              <w:left w:val="nil"/>
              <w:bottom w:val="single" w:sz="8" w:space="0" w:color="auto"/>
              <w:right w:val="single" w:sz="8" w:space="0" w:color="auto"/>
            </w:tcBorders>
            <w:vAlign w:val="center"/>
            <w:hideMark/>
          </w:tcPr>
          <w:p w14:paraId="261639F0"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6</w:t>
            </w:r>
          </w:p>
        </w:tc>
        <w:tc>
          <w:tcPr>
            <w:tcW w:w="633" w:type="pct"/>
            <w:tcBorders>
              <w:top w:val="single" w:sz="4" w:space="0" w:color="auto"/>
              <w:left w:val="single" w:sz="4" w:space="0" w:color="auto"/>
              <w:bottom w:val="single" w:sz="4" w:space="0" w:color="auto"/>
              <w:right w:val="single" w:sz="4" w:space="0" w:color="auto"/>
            </w:tcBorders>
            <w:vAlign w:val="center"/>
          </w:tcPr>
          <w:p w14:paraId="3DB97398"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E946C0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5E39D34C"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BF23FD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378896CA"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d) Từ 70% đến dưới 80%</w:t>
            </w:r>
          </w:p>
        </w:tc>
        <w:tc>
          <w:tcPr>
            <w:tcW w:w="490" w:type="pct"/>
            <w:tcBorders>
              <w:top w:val="nil"/>
              <w:left w:val="nil"/>
              <w:bottom w:val="single" w:sz="8" w:space="0" w:color="auto"/>
              <w:right w:val="single" w:sz="8" w:space="0" w:color="auto"/>
            </w:tcBorders>
            <w:vAlign w:val="center"/>
            <w:hideMark/>
          </w:tcPr>
          <w:p w14:paraId="0E0DA23F"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4,5</w:t>
            </w:r>
          </w:p>
        </w:tc>
        <w:tc>
          <w:tcPr>
            <w:tcW w:w="633" w:type="pct"/>
            <w:tcBorders>
              <w:top w:val="single" w:sz="4" w:space="0" w:color="auto"/>
              <w:left w:val="single" w:sz="4" w:space="0" w:color="auto"/>
              <w:bottom w:val="single" w:sz="4" w:space="0" w:color="auto"/>
              <w:right w:val="single" w:sz="4" w:space="0" w:color="auto"/>
            </w:tcBorders>
            <w:vAlign w:val="center"/>
          </w:tcPr>
          <w:p w14:paraId="3C15FCB7"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28CCA4E"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323C59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B6BF6F4"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27EDE18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đ) Từ 60% đến dưới 70%</w:t>
            </w:r>
          </w:p>
        </w:tc>
        <w:tc>
          <w:tcPr>
            <w:tcW w:w="490" w:type="pct"/>
            <w:tcBorders>
              <w:top w:val="nil"/>
              <w:left w:val="nil"/>
              <w:bottom w:val="single" w:sz="8" w:space="0" w:color="auto"/>
              <w:right w:val="single" w:sz="8" w:space="0" w:color="auto"/>
            </w:tcBorders>
            <w:vAlign w:val="center"/>
            <w:hideMark/>
          </w:tcPr>
          <w:p w14:paraId="6BF0FD3C"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3</w:t>
            </w:r>
          </w:p>
        </w:tc>
        <w:tc>
          <w:tcPr>
            <w:tcW w:w="633" w:type="pct"/>
            <w:tcBorders>
              <w:top w:val="single" w:sz="4" w:space="0" w:color="auto"/>
              <w:left w:val="single" w:sz="4" w:space="0" w:color="auto"/>
              <w:bottom w:val="single" w:sz="4" w:space="0" w:color="auto"/>
              <w:right w:val="single" w:sz="4" w:space="0" w:color="auto"/>
            </w:tcBorders>
            <w:vAlign w:val="center"/>
          </w:tcPr>
          <w:p w14:paraId="172FCBCE"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FAA4B9F"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15932D0"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6E5F04F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E4F82C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e) Từ 50% đến dưới 60%</w:t>
            </w:r>
          </w:p>
        </w:tc>
        <w:tc>
          <w:tcPr>
            <w:tcW w:w="490" w:type="pct"/>
            <w:tcBorders>
              <w:top w:val="nil"/>
              <w:left w:val="nil"/>
              <w:bottom w:val="single" w:sz="8" w:space="0" w:color="auto"/>
              <w:right w:val="single" w:sz="8" w:space="0" w:color="auto"/>
            </w:tcBorders>
            <w:vAlign w:val="center"/>
            <w:hideMark/>
          </w:tcPr>
          <w:p w14:paraId="5B57F0F7"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57C41F2D"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9ECED5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ED36FBC"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5FF2F1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69BED49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g) Dưới 50%</w:t>
            </w:r>
          </w:p>
        </w:tc>
        <w:tc>
          <w:tcPr>
            <w:tcW w:w="490" w:type="pct"/>
            <w:tcBorders>
              <w:top w:val="nil"/>
              <w:left w:val="nil"/>
              <w:bottom w:val="single" w:sz="8" w:space="0" w:color="auto"/>
              <w:right w:val="single" w:sz="8" w:space="0" w:color="auto"/>
            </w:tcBorders>
            <w:vAlign w:val="center"/>
            <w:hideMark/>
          </w:tcPr>
          <w:p w14:paraId="58EF282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69E55FCC"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1F991550"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6F53CBD" w14:textId="77777777" w:rsidTr="0042505D">
        <w:trPr>
          <w:tblCellSpacing w:w="0" w:type="dxa"/>
        </w:trPr>
        <w:tc>
          <w:tcPr>
            <w:tcW w:w="564" w:type="pct"/>
            <w:tcBorders>
              <w:top w:val="nil"/>
              <w:left w:val="single" w:sz="8" w:space="0" w:color="auto"/>
              <w:bottom w:val="single" w:sz="8" w:space="0" w:color="auto"/>
              <w:right w:val="single" w:sz="8" w:space="0" w:color="auto"/>
            </w:tcBorders>
            <w:vAlign w:val="center"/>
            <w:hideMark/>
          </w:tcPr>
          <w:p w14:paraId="207258B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Chỉ tiêu 5</w:t>
            </w:r>
          </w:p>
        </w:tc>
        <w:tc>
          <w:tcPr>
            <w:tcW w:w="1975" w:type="pct"/>
            <w:tcBorders>
              <w:top w:val="nil"/>
              <w:left w:val="nil"/>
              <w:bottom w:val="single" w:sz="8" w:space="0" w:color="auto"/>
              <w:right w:val="single" w:sz="8" w:space="0" w:color="auto"/>
            </w:tcBorders>
            <w:vAlign w:val="center"/>
            <w:hideMark/>
          </w:tcPr>
          <w:p w14:paraId="5DC12629"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Tiếp nhận, giải quyết thủ tục hành chính đúng quy định pháp luật về giải quyết thủ tục hành chính</w:t>
            </w:r>
          </w:p>
          <w:p w14:paraId="55E1E502"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i/>
                <w:iCs/>
                <w:sz w:val="24"/>
                <w:szCs w:val="24"/>
              </w:rPr>
              <w:t>Tỷ lệ % = (Tổng số hồ sơ thủ tục hành chính được giải quyết đúng quy định pháp luật/Tổng số hồ sơ thủ tục hành chính đủ điều kiện giải quyết đã được tiếp nhận) x 100</w:t>
            </w:r>
          </w:p>
        </w:tc>
        <w:tc>
          <w:tcPr>
            <w:tcW w:w="490" w:type="pct"/>
            <w:tcBorders>
              <w:top w:val="nil"/>
              <w:left w:val="nil"/>
              <w:bottom w:val="single" w:sz="8" w:space="0" w:color="auto"/>
              <w:right w:val="single" w:sz="8" w:space="0" w:color="auto"/>
            </w:tcBorders>
            <w:vAlign w:val="center"/>
            <w:hideMark/>
          </w:tcPr>
          <w:p w14:paraId="561B7011"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75A71D0E" w14:textId="77777777" w:rsidR="00E759FF" w:rsidRPr="006B1A2C" w:rsidRDefault="00AA2E0B"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14:paraId="27129CF8" w14:textId="77777777" w:rsidR="00E759FF" w:rsidRDefault="00D258E7"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Báo cáo</w:t>
            </w:r>
            <w:r w:rsidR="009A00E7">
              <w:rPr>
                <w:rFonts w:ascii="Times New Roman" w:eastAsia="Times New Roman" w:hAnsi="Times New Roman" w:cs="Times New Roman"/>
                <w:sz w:val="24"/>
                <w:szCs w:val="24"/>
              </w:rPr>
              <w:t xml:space="preserve"> 439/BC-UBND  ngày 27/11/2023 báo cáo công tác  kiểm soát thủ tục hành chính năm 2023.</w:t>
            </w:r>
          </w:p>
          <w:p w14:paraId="101CABBD" w14:textId="77777777" w:rsidR="009A00E7" w:rsidRPr="006B1A2C" w:rsidRDefault="006320B4" w:rsidP="006B1A2C">
            <w:pPr>
              <w:spacing w:before="120" w:after="12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giải quyết HS đạt 98</w:t>
            </w:r>
            <w:r w:rsidR="009A00E7">
              <w:rPr>
                <w:rFonts w:ascii="Times New Roman" w:eastAsia="Times New Roman" w:hAnsi="Times New Roman" w:cs="Times New Roman"/>
                <w:sz w:val="24"/>
                <w:szCs w:val="24"/>
              </w:rPr>
              <w:t>%</w:t>
            </w:r>
          </w:p>
        </w:tc>
      </w:tr>
      <w:tr w:rsidR="00E759FF" w:rsidRPr="006B1A2C" w14:paraId="59A78951" w14:textId="77777777" w:rsidTr="0042505D">
        <w:trPr>
          <w:tblCellSpacing w:w="0" w:type="dxa"/>
        </w:trPr>
        <w:tc>
          <w:tcPr>
            <w:tcW w:w="564" w:type="pct"/>
            <w:vMerge w:val="restart"/>
            <w:tcBorders>
              <w:top w:val="nil"/>
              <w:left w:val="single" w:sz="8" w:space="0" w:color="auto"/>
              <w:bottom w:val="single" w:sz="8" w:space="0" w:color="auto"/>
              <w:right w:val="single" w:sz="8" w:space="0" w:color="auto"/>
            </w:tcBorders>
            <w:vAlign w:val="center"/>
            <w:hideMark/>
          </w:tcPr>
          <w:p w14:paraId="7927F8A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c>
          <w:tcPr>
            <w:tcW w:w="1975" w:type="pct"/>
            <w:tcBorders>
              <w:top w:val="nil"/>
              <w:left w:val="nil"/>
              <w:bottom w:val="single" w:sz="8" w:space="0" w:color="auto"/>
              <w:right w:val="single" w:sz="8" w:space="0" w:color="auto"/>
            </w:tcBorders>
            <w:vAlign w:val="center"/>
            <w:hideMark/>
          </w:tcPr>
          <w:p w14:paraId="0D7AD7E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a) Đạt 100%</w:t>
            </w:r>
          </w:p>
        </w:tc>
        <w:tc>
          <w:tcPr>
            <w:tcW w:w="490" w:type="pct"/>
            <w:tcBorders>
              <w:top w:val="nil"/>
              <w:left w:val="nil"/>
              <w:bottom w:val="single" w:sz="8" w:space="0" w:color="auto"/>
              <w:right w:val="single" w:sz="8" w:space="0" w:color="auto"/>
            </w:tcBorders>
            <w:vAlign w:val="center"/>
            <w:hideMark/>
          </w:tcPr>
          <w:p w14:paraId="3CB9FD28"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15</w:t>
            </w:r>
          </w:p>
        </w:tc>
        <w:tc>
          <w:tcPr>
            <w:tcW w:w="633" w:type="pct"/>
            <w:tcBorders>
              <w:top w:val="single" w:sz="4" w:space="0" w:color="auto"/>
              <w:left w:val="single" w:sz="4" w:space="0" w:color="auto"/>
              <w:bottom w:val="single" w:sz="4" w:space="0" w:color="auto"/>
              <w:right w:val="single" w:sz="4" w:space="0" w:color="auto"/>
            </w:tcBorders>
            <w:vAlign w:val="center"/>
          </w:tcPr>
          <w:p w14:paraId="4631B681"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7C335DEF"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B2FAA3F"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0B4BCD0F"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60669C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b) Từ 90% đến dưới 100%</w:t>
            </w:r>
          </w:p>
        </w:tc>
        <w:tc>
          <w:tcPr>
            <w:tcW w:w="490" w:type="pct"/>
            <w:tcBorders>
              <w:top w:val="nil"/>
              <w:left w:val="nil"/>
              <w:bottom w:val="single" w:sz="8" w:space="0" w:color="auto"/>
              <w:right w:val="single" w:sz="8" w:space="0" w:color="auto"/>
            </w:tcBorders>
            <w:vAlign w:val="center"/>
            <w:hideMark/>
          </w:tcPr>
          <w:p w14:paraId="6F13D88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12,5</w:t>
            </w:r>
          </w:p>
        </w:tc>
        <w:tc>
          <w:tcPr>
            <w:tcW w:w="633" w:type="pct"/>
            <w:tcBorders>
              <w:top w:val="single" w:sz="4" w:space="0" w:color="auto"/>
              <w:left w:val="single" w:sz="4" w:space="0" w:color="auto"/>
              <w:bottom w:val="single" w:sz="4" w:space="0" w:color="auto"/>
              <w:right w:val="single" w:sz="4" w:space="0" w:color="auto"/>
            </w:tcBorders>
            <w:vAlign w:val="center"/>
          </w:tcPr>
          <w:p w14:paraId="67664433" w14:textId="77777777" w:rsidR="00E759FF" w:rsidRPr="006B1A2C" w:rsidRDefault="00AA2E0B" w:rsidP="0042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5953494B"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3338AEB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EA31139"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0D8858E"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c) Từ 80% đến dưới 90%</w:t>
            </w:r>
          </w:p>
        </w:tc>
        <w:tc>
          <w:tcPr>
            <w:tcW w:w="490" w:type="pct"/>
            <w:tcBorders>
              <w:top w:val="nil"/>
              <w:left w:val="nil"/>
              <w:bottom w:val="single" w:sz="8" w:space="0" w:color="auto"/>
              <w:right w:val="single" w:sz="8" w:space="0" w:color="auto"/>
            </w:tcBorders>
            <w:vAlign w:val="center"/>
            <w:hideMark/>
          </w:tcPr>
          <w:p w14:paraId="3D888E39"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10</w:t>
            </w:r>
          </w:p>
        </w:tc>
        <w:tc>
          <w:tcPr>
            <w:tcW w:w="633" w:type="pct"/>
            <w:tcBorders>
              <w:top w:val="single" w:sz="4" w:space="0" w:color="auto"/>
              <w:left w:val="single" w:sz="4" w:space="0" w:color="auto"/>
              <w:bottom w:val="single" w:sz="4" w:space="0" w:color="auto"/>
              <w:right w:val="single" w:sz="4" w:space="0" w:color="auto"/>
            </w:tcBorders>
            <w:vAlign w:val="center"/>
          </w:tcPr>
          <w:p w14:paraId="3AC50171"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32D512A2"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43EDDFCD"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209452FE"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754094F0"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d) Từ 70% đến dưới 80%</w:t>
            </w:r>
          </w:p>
        </w:tc>
        <w:tc>
          <w:tcPr>
            <w:tcW w:w="490" w:type="pct"/>
            <w:tcBorders>
              <w:top w:val="nil"/>
              <w:left w:val="nil"/>
              <w:bottom w:val="single" w:sz="8" w:space="0" w:color="auto"/>
              <w:right w:val="single" w:sz="8" w:space="0" w:color="auto"/>
            </w:tcBorders>
            <w:vAlign w:val="center"/>
            <w:hideMark/>
          </w:tcPr>
          <w:p w14:paraId="499EC402"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7,5</w:t>
            </w:r>
          </w:p>
        </w:tc>
        <w:tc>
          <w:tcPr>
            <w:tcW w:w="633" w:type="pct"/>
            <w:tcBorders>
              <w:top w:val="single" w:sz="4" w:space="0" w:color="auto"/>
              <w:left w:val="single" w:sz="4" w:space="0" w:color="auto"/>
              <w:bottom w:val="single" w:sz="4" w:space="0" w:color="auto"/>
              <w:right w:val="single" w:sz="4" w:space="0" w:color="auto"/>
            </w:tcBorders>
            <w:vAlign w:val="center"/>
          </w:tcPr>
          <w:p w14:paraId="6AD24E4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2111D38F"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7ECF5B14"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17AFA6EC"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8A37158"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đ) Từ 60% đến dưới 60%</w:t>
            </w:r>
          </w:p>
        </w:tc>
        <w:tc>
          <w:tcPr>
            <w:tcW w:w="490" w:type="pct"/>
            <w:tcBorders>
              <w:top w:val="nil"/>
              <w:left w:val="nil"/>
              <w:bottom w:val="single" w:sz="8" w:space="0" w:color="auto"/>
              <w:right w:val="single" w:sz="8" w:space="0" w:color="auto"/>
            </w:tcBorders>
            <w:vAlign w:val="center"/>
            <w:hideMark/>
          </w:tcPr>
          <w:p w14:paraId="41400CFE"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5</w:t>
            </w:r>
          </w:p>
        </w:tc>
        <w:tc>
          <w:tcPr>
            <w:tcW w:w="633" w:type="pct"/>
            <w:tcBorders>
              <w:top w:val="single" w:sz="4" w:space="0" w:color="auto"/>
              <w:left w:val="single" w:sz="4" w:space="0" w:color="auto"/>
              <w:bottom w:val="single" w:sz="4" w:space="0" w:color="auto"/>
              <w:right w:val="single" w:sz="4" w:space="0" w:color="auto"/>
            </w:tcBorders>
            <w:vAlign w:val="center"/>
          </w:tcPr>
          <w:p w14:paraId="513F45D0"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36618BA"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6EF1CD6A"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73E6015A"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59CED9E5"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e) Từ 50% đến dưới 60%</w:t>
            </w:r>
          </w:p>
        </w:tc>
        <w:tc>
          <w:tcPr>
            <w:tcW w:w="490" w:type="pct"/>
            <w:tcBorders>
              <w:top w:val="nil"/>
              <w:left w:val="nil"/>
              <w:bottom w:val="single" w:sz="8" w:space="0" w:color="auto"/>
              <w:right w:val="single" w:sz="8" w:space="0" w:color="auto"/>
            </w:tcBorders>
            <w:vAlign w:val="center"/>
            <w:hideMark/>
          </w:tcPr>
          <w:p w14:paraId="6F8A1E4D"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2,5</w:t>
            </w:r>
          </w:p>
        </w:tc>
        <w:tc>
          <w:tcPr>
            <w:tcW w:w="633" w:type="pct"/>
            <w:tcBorders>
              <w:top w:val="single" w:sz="4" w:space="0" w:color="auto"/>
              <w:left w:val="single" w:sz="4" w:space="0" w:color="auto"/>
              <w:bottom w:val="single" w:sz="4" w:space="0" w:color="auto"/>
              <w:right w:val="single" w:sz="4" w:space="0" w:color="auto"/>
            </w:tcBorders>
            <w:vAlign w:val="center"/>
          </w:tcPr>
          <w:p w14:paraId="20B95055"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004B9723"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0F1D80B7" w14:textId="77777777" w:rsidTr="0042505D">
        <w:trPr>
          <w:tblCellSpacing w:w="0" w:type="dxa"/>
        </w:trPr>
        <w:tc>
          <w:tcPr>
            <w:tcW w:w="564" w:type="pct"/>
            <w:vMerge/>
            <w:tcBorders>
              <w:top w:val="nil"/>
              <w:left w:val="single" w:sz="8" w:space="0" w:color="auto"/>
              <w:bottom w:val="single" w:sz="8" w:space="0" w:color="auto"/>
              <w:right w:val="single" w:sz="8" w:space="0" w:color="auto"/>
            </w:tcBorders>
            <w:vAlign w:val="center"/>
            <w:hideMark/>
          </w:tcPr>
          <w:p w14:paraId="4D624216" w14:textId="77777777" w:rsidR="00E759FF" w:rsidRPr="006B1A2C" w:rsidRDefault="00E759FF" w:rsidP="006B1A2C">
            <w:pPr>
              <w:spacing w:after="0" w:line="240" w:lineRule="auto"/>
              <w:rPr>
                <w:rFonts w:ascii="Times New Roman" w:eastAsia="Times New Roman" w:hAnsi="Times New Roman" w:cs="Times New Roman"/>
                <w:sz w:val="24"/>
                <w:szCs w:val="24"/>
              </w:rPr>
            </w:pPr>
          </w:p>
        </w:tc>
        <w:tc>
          <w:tcPr>
            <w:tcW w:w="1975" w:type="pct"/>
            <w:tcBorders>
              <w:top w:val="nil"/>
              <w:left w:val="nil"/>
              <w:bottom w:val="single" w:sz="8" w:space="0" w:color="auto"/>
              <w:right w:val="single" w:sz="8" w:space="0" w:color="auto"/>
            </w:tcBorders>
            <w:vAlign w:val="center"/>
            <w:hideMark/>
          </w:tcPr>
          <w:p w14:paraId="4D8E217B"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g) Dưới 50%</w:t>
            </w:r>
          </w:p>
        </w:tc>
        <w:tc>
          <w:tcPr>
            <w:tcW w:w="490" w:type="pct"/>
            <w:tcBorders>
              <w:top w:val="nil"/>
              <w:left w:val="nil"/>
              <w:bottom w:val="single" w:sz="8" w:space="0" w:color="auto"/>
              <w:right w:val="single" w:sz="8" w:space="0" w:color="auto"/>
            </w:tcBorders>
            <w:vAlign w:val="center"/>
            <w:hideMark/>
          </w:tcPr>
          <w:p w14:paraId="60A73D34"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0</w:t>
            </w:r>
          </w:p>
        </w:tc>
        <w:tc>
          <w:tcPr>
            <w:tcW w:w="633" w:type="pct"/>
            <w:tcBorders>
              <w:top w:val="single" w:sz="4" w:space="0" w:color="auto"/>
              <w:left w:val="single" w:sz="4" w:space="0" w:color="auto"/>
              <w:bottom w:val="single" w:sz="4" w:space="0" w:color="auto"/>
              <w:right w:val="single" w:sz="4" w:space="0" w:color="auto"/>
            </w:tcBorders>
            <w:vAlign w:val="center"/>
          </w:tcPr>
          <w:p w14:paraId="0AE3E5B6" w14:textId="77777777" w:rsidR="00E759FF" w:rsidRPr="006B1A2C" w:rsidRDefault="00E759FF" w:rsidP="0042505D">
            <w:pPr>
              <w:spacing w:after="0" w:line="240" w:lineRule="auto"/>
              <w:jc w:val="center"/>
              <w:rPr>
                <w:rFonts w:ascii="Times New Roman" w:eastAsia="Times New Roman" w:hAnsi="Times New Roman" w:cs="Times New Roman"/>
                <w:sz w:val="24"/>
                <w:szCs w:val="24"/>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14:paraId="63F02738" w14:textId="77777777" w:rsidR="00E759FF" w:rsidRPr="006B1A2C" w:rsidRDefault="00E759FF" w:rsidP="006B1A2C">
            <w:pPr>
              <w:spacing w:after="0" w:line="240" w:lineRule="auto"/>
              <w:rPr>
                <w:rFonts w:ascii="Times New Roman" w:eastAsia="Times New Roman" w:hAnsi="Times New Roman" w:cs="Times New Roman"/>
                <w:sz w:val="24"/>
                <w:szCs w:val="24"/>
              </w:rPr>
            </w:pPr>
          </w:p>
        </w:tc>
      </w:tr>
      <w:tr w:rsidR="00E759FF" w:rsidRPr="006B1A2C" w14:paraId="1D7B5408" w14:textId="77777777" w:rsidTr="0042505D">
        <w:trPr>
          <w:tblCellSpacing w:w="0" w:type="dxa"/>
        </w:trPr>
        <w:tc>
          <w:tcPr>
            <w:tcW w:w="2539" w:type="pct"/>
            <w:gridSpan w:val="2"/>
            <w:tcBorders>
              <w:top w:val="nil"/>
              <w:left w:val="single" w:sz="8" w:space="0" w:color="auto"/>
              <w:bottom w:val="single" w:sz="8" w:space="0" w:color="auto"/>
              <w:right w:val="single" w:sz="8" w:space="0" w:color="auto"/>
            </w:tcBorders>
            <w:vAlign w:val="center"/>
            <w:hideMark/>
          </w:tcPr>
          <w:p w14:paraId="79DF9922"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TỔNG CỘNG:</w:t>
            </w:r>
          </w:p>
        </w:tc>
        <w:tc>
          <w:tcPr>
            <w:tcW w:w="490" w:type="pct"/>
            <w:tcBorders>
              <w:top w:val="nil"/>
              <w:left w:val="nil"/>
              <w:bottom w:val="single" w:sz="8" w:space="0" w:color="auto"/>
              <w:right w:val="single" w:sz="8" w:space="0" w:color="auto"/>
            </w:tcBorders>
            <w:vAlign w:val="center"/>
            <w:hideMark/>
          </w:tcPr>
          <w:p w14:paraId="1202B773" w14:textId="77777777" w:rsidR="00E759FF" w:rsidRPr="006B1A2C" w:rsidRDefault="00E759FF" w:rsidP="006B1A2C">
            <w:pPr>
              <w:spacing w:before="120" w:after="120" w:line="234" w:lineRule="atLeast"/>
              <w:jc w:val="center"/>
              <w:rPr>
                <w:rFonts w:ascii="Times New Roman" w:eastAsia="Times New Roman" w:hAnsi="Times New Roman" w:cs="Times New Roman"/>
                <w:sz w:val="24"/>
                <w:szCs w:val="24"/>
              </w:rPr>
            </w:pPr>
            <w:r w:rsidRPr="006B1A2C">
              <w:rPr>
                <w:rFonts w:ascii="Times New Roman" w:eastAsia="Times New Roman" w:hAnsi="Times New Roman" w:cs="Times New Roman"/>
                <w:b/>
                <w:bCs/>
                <w:sz w:val="24"/>
                <w:szCs w:val="24"/>
              </w:rPr>
              <w:t>100</w:t>
            </w:r>
          </w:p>
        </w:tc>
        <w:tc>
          <w:tcPr>
            <w:tcW w:w="633" w:type="pct"/>
            <w:tcBorders>
              <w:top w:val="single" w:sz="4" w:space="0" w:color="auto"/>
              <w:left w:val="single" w:sz="4" w:space="0" w:color="auto"/>
              <w:bottom w:val="single" w:sz="4" w:space="0" w:color="auto"/>
              <w:right w:val="single" w:sz="4" w:space="0" w:color="auto"/>
            </w:tcBorders>
            <w:vAlign w:val="center"/>
          </w:tcPr>
          <w:p w14:paraId="0D446144" w14:textId="77777777" w:rsidR="00E759FF" w:rsidRPr="006B1A2C" w:rsidRDefault="00012810" w:rsidP="0042505D">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tc>
        <w:tc>
          <w:tcPr>
            <w:tcW w:w="1338" w:type="pct"/>
            <w:tcBorders>
              <w:top w:val="single" w:sz="4" w:space="0" w:color="auto"/>
              <w:left w:val="single" w:sz="4" w:space="0" w:color="auto"/>
              <w:bottom w:val="single" w:sz="4" w:space="0" w:color="auto"/>
              <w:right w:val="single" w:sz="4" w:space="0" w:color="auto"/>
            </w:tcBorders>
            <w:vAlign w:val="center"/>
            <w:hideMark/>
          </w:tcPr>
          <w:p w14:paraId="135420CF" w14:textId="77777777" w:rsidR="00E759FF" w:rsidRPr="006B1A2C" w:rsidRDefault="00E759FF" w:rsidP="006B1A2C">
            <w:pPr>
              <w:spacing w:before="120" w:after="120" w:line="234" w:lineRule="atLeast"/>
              <w:rPr>
                <w:rFonts w:ascii="Times New Roman" w:eastAsia="Times New Roman" w:hAnsi="Times New Roman" w:cs="Times New Roman"/>
                <w:sz w:val="24"/>
                <w:szCs w:val="24"/>
              </w:rPr>
            </w:pPr>
            <w:r w:rsidRPr="006B1A2C">
              <w:rPr>
                <w:rFonts w:ascii="Times New Roman" w:eastAsia="Times New Roman" w:hAnsi="Times New Roman" w:cs="Times New Roman"/>
                <w:sz w:val="24"/>
                <w:szCs w:val="24"/>
              </w:rPr>
              <w:t> </w:t>
            </w:r>
          </w:p>
        </w:tc>
      </w:tr>
    </w:tbl>
    <w:p w14:paraId="1F537E8A" w14:textId="77777777" w:rsidR="007928F3" w:rsidRDefault="007928F3"/>
    <w:sectPr w:rsidR="007928F3" w:rsidSect="00B50DD4">
      <w:pgSz w:w="11907" w:h="16840" w:code="9"/>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52405"/>
    <w:multiLevelType w:val="multilevel"/>
    <w:tmpl w:val="3610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43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A2C"/>
    <w:rsid w:val="00001DC5"/>
    <w:rsid w:val="00012810"/>
    <w:rsid w:val="001B4564"/>
    <w:rsid w:val="0042505D"/>
    <w:rsid w:val="005A2E3F"/>
    <w:rsid w:val="006320B4"/>
    <w:rsid w:val="006600EA"/>
    <w:rsid w:val="006B1A2C"/>
    <w:rsid w:val="006E6EF1"/>
    <w:rsid w:val="00706355"/>
    <w:rsid w:val="007928F3"/>
    <w:rsid w:val="0091676C"/>
    <w:rsid w:val="009A00E7"/>
    <w:rsid w:val="00AA2E0B"/>
    <w:rsid w:val="00B50DD4"/>
    <w:rsid w:val="00B80FB8"/>
    <w:rsid w:val="00D258E7"/>
    <w:rsid w:val="00D8055B"/>
    <w:rsid w:val="00E759FF"/>
    <w:rsid w:val="00F8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B269"/>
  <w15:chartTrackingRefBased/>
  <w15:docId w15:val="{D2285B98-3EE7-4425-8B2A-1457992D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A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21058">
      <w:bodyDiv w:val="1"/>
      <w:marLeft w:val="0"/>
      <w:marRight w:val="0"/>
      <w:marTop w:val="0"/>
      <w:marBottom w:val="0"/>
      <w:divBdr>
        <w:top w:val="none" w:sz="0" w:space="0" w:color="auto"/>
        <w:left w:val="none" w:sz="0" w:space="0" w:color="auto"/>
        <w:bottom w:val="none" w:sz="0" w:space="0" w:color="auto"/>
        <w:right w:val="none" w:sz="0" w:space="0" w:color="auto"/>
      </w:divBdr>
      <w:divsChild>
        <w:div w:id="551159185">
          <w:marLeft w:val="0"/>
          <w:marRight w:val="0"/>
          <w:marTop w:val="0"/>
          <w:marBottom w:val="0"/>
          <w:divBdr>
            <w:top w:val="none" w:sz="0" w:space="0" w:color="auto"/>
            <w:left w:val="none" w:sz="0" w:space="0" w:color="auto"/>
            <w:bottom w:val="none" w:sz="0" w:space="0" w:color="auto"/>
            <w:right w:val="none" w:sz="0" w:space="0" w:color="auto"/>
          </w:divBdr>
          <w:divsChild>
            <w:div w:id="444810856">
              <w:marLeft w:val="0"/>
              <w:marRight w:val="0"/>
              <w:marTop w:val="0"/>
              <w:marBottom w:val="0"/>
              <w:divBdr>
                <w:top w:val="single" w:sz="12" w:space="0" w:color="F89B1A"/>
                <w:left w:val="single" w:sz="6" w:space="0" w:color="C8D4DB"/>
                <w:bottom w:val="none" w:sz="0" w:space="0" w:color="auto"/>
                <w:right w:val="single" w:sz="6" w:space="0" w:color="C8D4DB"/>
              </w:divBdr>
              <w:divsChild>
                <w:div w:id="628903448">
                  <w:marLeft w:val="0"/>
                  <w:marRight w:val="0"/>
                  <w:marTop w:val="0"/>
                  <w:marBottom w:val="0"/>
                  <w:divBdr>
                    <w:top w:val="none" w:sz="0" w:space="0" w:color="auto"/>
                    <w:left w:val="none" w:sz="0" w:space="0" w:color="auto"/>
                    <w:bottom w:val="none" w:sz="0" w:space="0" w:color="auto"/>
                    <w:right w:val="none" w:sz="0" w:space="0" w:color="auto"/>
                  </w:divBdr>
                  <w:divsChild>
                    <w:div w:id="1940483371">
                      <w:marLeft w:val="0"/>
                      <w:marRight w:val="0"/>
                      <w:marTop w:val="0"/>
                      <w:marBottom w:val="0"/>
                      <w:divBdr>
                        <w:top w:val="none" w:sz="0" w:space="0" w:color="auto"/>
                        <w:left w:val="none" w:sz="0" w:space="0" w:color="auto"/>
                        <w:bottom w:val="none" w:sz="0" w:space="0" w:color="auto"/>
                        <w:right w:val="none" w:sz="0" w:space="0" w:color="auto"/>
                      </w:divBdr>
                      <w:divsChild>
                        <w:div w:id="674309796">
                          <w:marLeft w:val="0"/>
                          <w:marRight w:val="225"/>
                          <w:marTop w:val="0"/>
                          <w:marBottom w:val="0"/>
                          <w:divBdr>
                            <w:top w:val="none" w:sz="0" w:space="0" w:color="auto"/>
                            <w:left w:val="none" w:sz="0" w:space="0" w:color="auto"/>
                            <w:bottom w:val="none" w:sz="0" w:space="0" w:color="auto"/>
                            <w:right w:val="none" w:sz="0" w:space="0" w:color="auto"/>
                          </w:divBdr>
                          <w:divsChild>
                            <w:div w:id="700786038">
                              <w:marLeft w:val="0"/>
                              <w:marRight w:val="0"/>
                              <w:marTop w:val="0"/>
                              <w:marBottom w:val="0"/>
                              <w:divBdr>
                                <w:top w:val="none" w:sz="0" w:space="0" w:color="auto"/>
                                <w:left w:val="none" w:sz="0" w:space="0" w:color="auto"/>
                                <w:bottom w:val="none" w:sz="0" w:space="0" w:color="auto"/>
                                <w:right w:val="none" w:sz="0" w:space="0" w:color="auto"/>
                              </w:divBdr>
                              <w:divsChild>
                                <w:div w:id="1281650520">
                                  <w:marLeft w:val="0"/>
                                  <w:marRight w:val="0"/>
                                  <w:marTop w:val="0"/>
                                  <w:marBottom w:val="0"/>
                                  <w:divBdr>
                                    <w:top w:val="none" w:sz="0" w:space="0" w:color="auto"/>
                                    <w:left w:val="none" w:sz="0" w:space="0" w:color="auto"/>
                                    <w:bottom w:val="none" w:sz="0" w:space="0" w:color="auto"/>
                                    <w:right w:val="none" w:sz="0" w:space="0" w:color="auto"/>
                                  </w:divBdr>
                                  <w:divsChild>
                                    <w:div w:id="19653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6607">
                          <w:marLeft w:val="0"/>
                          <w:marRight w:val="0"/>
                          <w:marTop w:val="150"/>
                          <w:marBottom w:val="0"/>
                          <w:divBdr>
                            <w:top w:val="none" w:sz="0" w:space="0" w:color="auto"/>
                            <w:left w:val="none" w:sz="0" w:space="0" w:color="auto"/>
                            <w:bottom w:val="none" w:sz="0" w:space="0" w:color="auto"/>
                            <w:right w:val="none" w:sz="0" w:space="0" w:color="auto"/>
                          </w:divBdr>
                          <w:divsChild>
                            <w:div w:id="99025444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B8C001-8D56-4B06-AD94-5B3230F1C63F}"/>
</file>

<file path=customXml/itemProps2.xml><?xml version="1.0" encoding="utf-8"?>
<ds:datastoreItem xmlns:ds="http://schemas.openxmlformats.org/officeDocument/2006/customXml" ds:itemID="{C30C78D1-C144-443F-9D75-F94ECD4B2A74}"/>
</file>

<file path=customXml/itemProps3.xml><?xml version="1.0" encoding="utf-8"?>
<ds:datastoreItem xmlns:ds="http://schemas.openxmlformats.org/officeDocument/2006/customXml" ds:itemID="{3EEC1317-DBE3-4C41-9AF6-300019A8A6E5}"/>
</file>

<file path=docProps/app.xml><?xml version="1.0" encoding="utf-8"?>
<Properties xmlns="http://schemas.openxmlformats.org/officeDocument/2006/extended-properties" xmlns:vt="http://schemas.openxmlformats.org/officeDocument/2006/docPropsVTypes">
  <Template>Normal</Template>
  <TotalTime>2</TotalTime>
  <Pages>8</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Phương Thảo Nguyễn Thị</cp:lastModifiedBy>
  <cp:revision>3</cp:revision>
  <dcterms:created xsi:type="dcterms:W3CDTF">2024-08-06T09:09:00Z</dcterms:created>
  <dcterms:modified xsi:type="dcterms:W3CDTF">2024-08-06T09:09:00Z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